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A30786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509D0" w:rsidRPr="008509D0">
          <w:rPr>
            <w:b/>
            <w:noProof/>
            <w:sz w:val="24"/>
          </w:rPr>
          <w:t>WG2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509D0" w:rsidRPr="008509D0">
          <w:rPr>
            <w:b/>
            <w:noProof/>
            <w:sz w:val="24"/>
          </w:rPr>
          <w:t>123bis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509D0" w:rsidRPr="008509D0">
          <w:rPr>
            <w:b/>
            <w:i/>
            <w:noProof/>
            <w:sz w:val="28"/>
          </w:rPr>
          <w:t>R2-2309920</w:t>
        </w:r>
      </w:fldSimple>
    </w:p>
    <w:p w14:paraId="7CB45193" w14:textId="4724BF4E" w:rsidR="001E41F3" w:rsidRDefault="00757BA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509D0" w:rsidRPr="008509D0">
          <w:rPr>
            <w:b/>
            <w:noProof/>
            <w:sz w:val="24"/>
          </w:rPr>
          <w:t>Xiamen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8509D0" w:rsidRPr="008509D0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8509D0" w:rsidRPr="008509D0">
          <w:rPr>
            <w:b/>
            <w:noProof/>
            <w:sz w:val="24"/>
          </w:rPr>
          <w:t>9th October</w:t>
        </w:r>
      </w:fldSimple>
      <w:r w:rsidR="00547111">
        <w:rPr>
          <w:b/>
          <w:noProof/>
          <w:sz w:val="24"/>
        </w:rPr>
        <w:t xml:space="preserve"> - </w:t>
      </w:r>
      <w:r w:rsidR="000277E7">
        <w:rPr>
          <w:b/>
          <w:noProof/>
          <w:sz w:val="24"/>
        </w:rPr>
        <w:fldChar w:fldCharType="begin"/>
      </w:r>
      <w:r w:rsidR="000277E7" w:rsidRPr="00314F50">
        <w:rPr>
          <w:b/>
          <w:noProof/>
          <w:sz w:val="24"/>
        </w:rPr>
        <w:instrText xml:space="preserve"> DOCPROPERTY  EndDate  \* MERGEFORMAT </w:instrText>
      </w:r>
      <w:r w:rsidR="000277E7">
        <w:rPr>
          <w:b/>
          <w:noProof/>
          <w:sz w:val="24"/>
        </w:rPr>
        <w:fldChar w:fldCharType="separate"/>
      </w:r>
      <w:r w:rsidR="008509D0">
        <w:rPr>
          <w:b/>
          <w:noProof/>
          <w:sz w:val="24"/>
        </w:rPr>
        <w:t>13th October, 2023</w:t>
      </w:r>
      <w:r w:rsidR="000277E7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84D277" w:rsidR="001E41F3" w:rsidRPr="00410371" w:rsidRDefault="00757B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509D0" w:rsidRPr="008509D0">
                <w:rPr>
                  <w:b/>
                  <w:noProof/>
                  <w:sz w:val="28"/>
                </w:rPr>
                <w:t>37.355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C826AD" w:rsidR="001E41F3" w:rsidRPr="00410371" w:rsidRDefault="00757BA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509D0" w:rsidRPr="008509D0">
                <w:rPr>
                  <w:b/>
                  <w:noProof/>
                  <w:sz w:val="28"/>
                </w:rPr>
                <w:t>0471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C07F7F" w:rsidR="001E41F3" w:rsidRPr="00410371" w:rsidRDefault="00757B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509D0" w:rsidRPr="008509D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E61595" w:rsidR="001E41F3" w:rsidRPr="00410371" w:rsidRDefault="00757B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509D0" w:rsidRPr="008509D0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2D1DD25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704C7B" w:rsidR="00F25D98" w:rsidRDefault="00270D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32DD69" w:rsidR="00F25D98" w:rsidRDefault="00270D3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3D749B" w:rsidR="001E41F3" w:rsidRDefault="00757B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509D0">
                <w:t>Addition of reference SCS for dl-prs-ResourceSetPeriodicityReq-r17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A0B0D5" w:rsidR="001E41F3" w:rsidRDefault="00757B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509D0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0A3E84" w:rsidR="001E41F3" w:rsidRDefault="00757BA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509D0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FE59EF" w:rsidR="001E41F3" w:rsidRDefault="008E6A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509D0">
              <w:rPr>
                <w:noProof/>
              </w:rPr>
              <w:t>NR_pos</w:t>
            </w:r>
            <w:r w:rsidR="008509D0">
              <w:t>_</w:t>
            </w:r>
            <w:proofErr w:type="spellStart"/>
            <w:r w:rsidR="008509D0">
              <w:t>enh</w:t>
            </w:r>
            <w:proofErr w:type="spellEnd"/>
            <w:r w:rsidR="008509D0"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3F7104" w:rsidR="001E41F3" w:rsidRDefault="00757B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509D0">
                <w:rPr>
                  <w:noProof/>
                </w:rPr>
                <w:t>2023-09-29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12C5DD" w:rsidR="001E41F3" w:rsidRDefault="00757B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509D0" w:rsidRPr="008509D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744356" w:rsidR="001E41F3" w:rsidRDefault="00757B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509D0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147FCB5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C6E22F" w14:textId="1C40D5E4" w:rsidR="00E653C9" w:rsidRDefault="00E653C9" w:rsidP="00B903AE">
            <w:pPr>
              <w:pStyle w:val="CRCoverPage"/>
              <w:spacing w:after="0"/>
              <w:ind w:left="100"/>
            </w:pPr>
            <w:r w:rsidRPr="00E653C9">
              <w:t xml:space="preserve">The field </w:t>
            </w:r>
            <w:r w:rsidRPr="00E653C9">
              <w:rPr>
                <w:i/>
              </w:rPr>
              <w:t>dl-prs-ResourceSetPeriodicityReq-r17</w:t>
            </w:r>
            <w:r w:rsidRPr="00E653C9">
              <w:t xml:space="preserve"> indicates the requested periodicity of DL-PRS in unit of slots. Thus, the requested periodicity can be interpreted differently depending on the referred μ (SCS value).</w:t>
            </w:r>
            <w:r>
              <w:t xml:space="preserve"> Regarding the referred </w:t>
            </w:r>
            <w:r w:rsidRPr="00E653C9">
              <w:t>μ</w:t>
            </w:r>
            <w:r>
              <w:t>, t</w:t>
            </w:r>
            <w:r w:rsidRPr="00E653C9">
              <w:t xml:space="preserve">he field description of </w:t>
            </w:r>
            <w:r w:rsidRPr="00E653C9">
              <w:rPr>
                <w:i/>
              </w:rPr>
              <w:t>dl-prs-ResourceSetPeriodicityReq-r17</w:t>
            </w:r>
            <w:r w:rsidRPr="00E653C9">
              <w:t xml:space="preserve"> specifies that the μ refers to the target device’s current primary cell</w:t>
            </w:r>
            <w:r>
              <w:t xml:space="preserve"> (i.e., </w:t>
            </w:r>
            <w:proofErr w:type="spellStart"/>
            <w:r>
              <w:t>Pcell</w:t>
            </w:r>
            <w:proofErr w:type="spellEnd"/>
            <w:r>
              <w:t>) as below</w:t>
            </w:r>
            <w:r w:rsidRPr="00E653C9">
              <w:t>.</w:t>
            </w:r>
            <w:r>
              <w:t xml:space="preserve"> </w:t>
            </w:r>
          </w:p>
          <w:p w14:paraId="7C8E935B" w14:textId="77777777" w:rsidR="00E653C9" w:rsidRDefault="00E653C9" w:rsidP="00B903AE">
            <w:pPr>
              <w:pStyle w:val="CRCoverPage"/>
              <w:spacing w:after="0"/>
              <w:ind w:left="100"/>
            </w:pPr>
          </w:p>
          <w:tbl>
            <w:tblPr>
              <w:tblStyle w:val="af1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E653C9" w14:paraId="18D7EA02" w14:textId="77777777" w:rsidTr="00E653C9">
              <w:tc>
                <w:tcPr>
                  <w:tcW w:w="6852" w:type="dxa"/>
                </w:tcPr>
                <w:p w14:paraId="7DF488D3" w14:textId="77777777" w:rsidR="00E653C9" w:rsidRPr="00B15D13" w:rsidRDefault="00E653C9" w:rsidP="00E653C9">
                  <w:pPr>
                    <w:pStyle w:val="TAL"/>
                    <w:keepNext w:val="0"/>
                    <w:keepLines w:val="0"/>
                    <w:rPr>
                      <w:b/>
                      <w:bCs/>
                      <w:i/>
                      <w:iCs/>
                    </w:rPr>
                  </w:pPr>
                  <w:r w:rsidRPr="00B15D13">
                    <w:rPr>
                      <w:b/>
                      <w:bCs/>
                      <w:i/>
                      <w:iCs/>
                    </w:rPr>
                    <w:t>dl-</w:t>
                  </w:r>
                  <w:proofErr w:type="spellStart"/>
                  <w:r w:rsidRPr="00B15D13">
                    <w:rPr>
                      <w:b/>
                      <w:bCs/>
                      <w:i/>
                      <w:iCs/>
                    </w:rPr>
                    <w:t>prs</w:t>
                  </w:r>
                  <w:proofErr w:type="spellEnd"/>
                  <w:r w:rsidRPr="00B15D13">
                    <w:rPr>
                      <w:b/>
                      <w:bCs/>
                      <w:i/>
                      <w:iCs/>
                    </w:rPr>
                    <w:t>-</w:t>
                  </w:r>
                  <w:proofErr w:type="spellStart"/>
                  <w:r w:rsidRPr="00B15D13">
                    <w:rPr>
                      <w:b/>
                      <w:bCs/>
                      <w:i/>
                      <w:iCs/>
                    </w:rPr>
                    <w:t>ResourceSetPeriodicityReq</w:t>
                  </w:r>
                  <w:proofErr w:type="spellEnd"/>
                </w:p>
                <w:p w14:paraId="29321265" w14:textId="77777777" w:rsidR="00E653C9" w:rsidRPr="00B15D13" w:rsidRDefault="00E653C9" w:rsidP="00E653C9">
                  <w:pPr>
                    <w:pStyle w:val="TAL"/>
                    <w:keepNext w:val="0"/>
                    <w:keepLines w:val="0"/>
                  </w:pPr>
                  <w:r w:rsidRPr="00B15D13">
                    <w:t xml:space="preserve">This field specifies the requested periodicity of the DL-PRS Resource Set in slots. The periodicity depends on the subcarrier spacing (SCS) and takes values </w:t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sup>
                    </m:sSup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4, 5, 8, 10, 16, 20, 32, 40, 64, 80, 160, 320, 640, 1280, 2560, 5120, 10240</m:t>
                        </m:r>
                      </m:e>
                    </m:d>
                  </m:oMath>
                </w:p>
                <w:p w14:paraId="207DE571" w14:textId="00F87D65" w:rsidR="00E653C9" w:rsidRDefault="00E653C9" w:rsidP="005F3DDB">
                  <w:pPr>
                    <w:pStyle w:val="TAL"/>
                    <w:keepNext w:val="0"/>
                    <w:keepLines w:val="0"/>
                  </w:pPr>
                  <w:proofErr w:type="gramStart"/>
                  <w:r w:rsidRPr="00B15D13">
                    <w:t>slots</w:t>
                  </w:r>
                  <w:proofErr w:type="gramEnd"/>
                  <w:r w:rsidRPr="00B15D13">
                    <w:t xml:space="preserve">, where </w:t>
                  </w:r>
                  <m:oMath>
                    <m:r>
                      <w:rPr>
                        <w:rFonts w:ascii="Cambria Math" w:hAnsi="Cambria Math"/>
                      </w:rPr>
                      <m:t>μ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=0, 1, 2, 3 </m:t>
                    </m:r>
                  </m:oMath>
                  <w:r w:rsidRPr="00B15D13">
                    <w:t xml:space="preserve">for SCS </w:t>
                  </w:r>
                  <w:r w:rsidRPr="005F3DDB">
                    <w:t xml:space="preserve">of </w:t>
                  </w:r>
                  <w:r w:rsidRPr="00B15D13">
                    <w:t xml:space="preserve">15, 30, 60 and 120 kHz respectively. </w:t>
                  </w:r>
                  <w:proofErr w:type="gramStart"/>
                  <w:r w:rsidRPr="005F3DDB">
                    <w:rPr>
                      <w:b/>
                    </w:rPr>
                    <w:t>μ</w:t>
                  </w:r>
                  <w:proofErr w:type="gramEnd"/>
                  <w:r w:rsidRPr="005F3DDB">
                    <w:rPr>
                      <w:b/>
                    </w:rPr>
                    <w:t xml:space="preserve"> refers to the target devices current primary cell.</w:t>
                  </w:r>
                </w:p>
              </w:tc>
            </w:tr>
          </w:tbl>
          <w:p w14:paraId="2032A356" w14:textId="77777777" w:rsidR="00E653C9" w:rsidRDefault="00E653C9" w:rsidP="00B903AE">
            <w:pPr>
              <w:pStyle w:val="CRCoverPage"/>
              <w:spacing w:after="0"/>
              <w:ind w:left="100"/>
            </w:pPr>
          </w:p>
          <w:p w14:paraId="7C6D2183" w14:textId="22BE33CC" w:rsidR="00E653C9" w:rsidRDefault="00E653C9" w:rsidP="00B903AE">
            <w:pPr>
              <w:pStyle w:val="CRCoverPage"/>
              <w:spacing w:after="0"/>
              <w:ind w:left="100"/>
            </w:pPr>
            <w:r>
              <w:t>However, there is currently no way for LMF</w:t>
            </w:r>
            <w:proofErr w:type="gramStart"/>
            <w:r>
              <w:t>/(</w:t>
            </w:r>
            <w:proofErr w:type="gramEnd"/>
            <w:r>
              <w:t>non-serving)</w:t>
            </w:r>
            <w:proofErr w:type="spellStart"/>
            <w:r>
              <w:t>gNBs</w:t>
            </w:r>
            <w:proofErr w:type="spellEnd"/>
            <w:r>
              <w:t xml:space="preserve">/TRPs to know the </w:t>
            </w:r>
            <w:r w:rsidR="008509D0">
              <w:rPr>
                <w:lang w:eastAsia="ko-KR"/>
              </w:rPr>
              <w:t xml:space="preserve">SCS (μ) of target UE’s </w:t>
            </w:r>
            <w:proofErr w:type="spellStart"/>
            <w:r w:rsidR="008509D0">
              <w:rPr>
                <w:lang w:eastAsia="ko-KR"/>
              </w:rPr>
              <w:t>P</w:t>
            </w:r>
            <w:r w:rsidRPr="006E18ED">
              <w:rPr>
                <w:lang w:eastAsia="ko-KR"/>
              </w:rPr>
              <w:t>cell</w:t>
            </w:r>
            <w:proofErr w:type="spellEnd"/>
            <w:r>
              <w:rPr>
                <w:lang w:eastAsia="ko-KR"/>
              </w:rPr>
              <w:t xml:space="preserve"> and</w:t>
            </w:r>
            <w:r w:rsidR="008509D0">
              <w:rPr>
                <w:lang w:eastAsia="ko-KR"/>
              </w:rPr>
              <w:t xml:space="preserve"> thus</w:t>
            </w:r>
            <w:r>
              <w:rPr>
                <w:lang w:eastAsia="ko-KR"/>
              </w:rPr>
              <w:t xml:space="preserve"> they </w:t>
            </w:r>
            <w:proofErr w:type="spellStart"/>
            <w:r>
              <w:rPr>
                <w:lang w:eastAsia="ko-KR"/>
              </w:rPr>
              <w:t>can not</w:t>
            </w:r>
            <w:proofErr w:type="spellEnd"/>
            <w:r>
              <w:rPr>
                <w:lang w:eastAsia="ko-KR"/>
              </w:rPr>
              <w:t xml:space="preserve"> correctly interpret the periodicity requested by UE (i.e., </w:t>
            </w:r>
            <w:r w:rsidRPr="006E18ED">
              <w:rPr>
                <w:i/>
                <w:lang w:eastAsia="ko-KR"/>
              </w:rPr>
              <w:t>dl-prs-ResourceSetPeriodicityReq-r17</w:t>
            </w:r>
            <w:r>
              <w:rPr>
                <w:i/>
                <w:lang w:eastAsia="ko-KR"/>
              </w:rPr>
              <w:t>).</w:t>
            </w:r>
          </w:p>
          <w:p w14:paraId="2E11D96D" w14:textId="2563BA55" w:rsidR="00E653C9" w:rsidRDefault="00E653C9" w:rsidP="00B903AE">
            <w:pPr>
              <w:pStyle w:val="CRCoverPage"/>
              <w:spacing w:after="0"/>
              <w:ind w:left="100"/>
            </w:pPr>
          </w:p>
          <w:p w14:paraId="33D46B49" w14:textId="627588D6" w:rsidR="00E653C9" w:rsidRDefault="00E653C9" w:rsidP="00B903AE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  <w:r>
              <w:rPr>
                <w:lang w:eastAsia="ko-KR"/>
              </w:rPr>
              <w:t>Moreover</w:t>
            </w:r>
            <w:r>
              <w:rPr>
                <w:rFonts w:hint="eastAsia"/>
                <w:lang w:eastAsia="ko-KR"/>
              </w:rPr>
              <w:t xml:space="preserve">, </w:t>
            </w:r>
            <w:r>
              <w:rPr>
                <w:rFonts w:eastAsia="맑은 고딕"/>
                <w:lang w:eastAsia="ko-KR"/>
              </w:rPr>
              <w:t>there is no rea</w:t>
            </w:r>
            <w:r w:rsidR="008509D0">
              <w:rPr>
                <w:rFonts w:eastAsia="맑은 고딕"/>
                <w:lang w:eastAsia="ko-KR"/>
              </w:rPr>
              <w:t xml:space="preserve">son why the SCS of target UE’s </w:t>
            </w:r>
            <w:proofErr w:type="spellStart"/>
            <w:r w:rsidR="008509D0">
              <w:rPr>
                <w:rFonts w:eastAsia="맑은 고딕"/>
                <w:lang w:eastAsia="ko-KR"/>
              </w:rPr>
              <w:t>P</w:t>
            </w:r>
            <w:r>
              <w:rPr>
                <w:rFonts w:eastAsia="맑은 고딕"/>
                <w:lang w:eastAsia="ko-KR"/>
              </w:rPr>
              <w:t>cell</w:t>
            </w:r>
            <w:proofErr w:type="spellEnd"/>
            <w:r>
              <w:rPr>
                <w:rFonts w:eastAsia="맑은 고딕"/>
                <w:lang w:eastAsia="ko-KR"/>
              </w:rPr>
              <w:t xml:space="preserve"> is used as the reference SCS for the requested periodicity. If there are multiple BWPs using different numerology (SCS) in the target UE’s </w:t>
            </w:r>
            <w:proofErr w:type="spellStart"/>
            <w:r>
              <w:rPr>
                <w:rFonts w:eastAsia="맑은 고딕"/>
                <w:lang w:eastAsia="ko-KR"/>
              </w:rPr>
              <w:t>Pcell</w:t>
            </w:r>
            <w:proofErr w:type="spellEnd"/>
            <w:r>
              <w:rPr>
                <w:rFonts w:eastAsia="맑은 고딕"/>
                <w:lang w:eastAsia="ko-KR"/>
              </w:rPr>
              <w:t>, the ambiguity on the reference SCS will still remain. Thus,</w:t>
            </w:r>
            <w:r w:rsidR="001F2249">
              <w:rPr>
                <w:rFonts w:eastAsia="맑은 고딕"/>
                <w:lang w:eastAsia="ko-KR"/>
              </w:rPr>
              <w:t xml:space="preserve"> it seems reasonable to allow the UE to</w:t>
            </w:r>
            <w:r>
              <w:rPr>
                <w:rFonts w:eastAsia="맑은 고딕"/>
                <w:lang w:eastAsia="ko-KR"/>
              </w:rPr>
              <w:t xml:space="preserve"> </w:t>
            </w:r>
            <w:r w:rsidR="00BC61A5">
              <w:rPr>
                <w:rFonts w:eastAsia="맑은 고딕"/>
                <w:lang w:eastAsia="ko-KR"/>
              </w:rPr>
              <w:t>use</w:t>
            </w:r>
            <w:r>
              <w:rPr>
                <w:rFonts w:eastAsia="맑은 고딕"/>
                <w:lang w:eastAsia="ko-KR"/>
              </w:rPr>
              <w:t xml:space="preserve"> any reference SCS for the </w:t>
            </w:r>
            <w:proofErr w:type="spellStart"/>
            <w:r>
              <w:rPr>
                <w:rFonts w:eastAsia="맑은 고딕"/>
                <w:lang w:eastAsia="ko-KR"/>
              </w:rPr>
              <w:t>requrested</w:t>
            </w:r>
            <w:proofErr w:type="spellEnd"/>
            <w:r>
              <w:rPr>
                <w:rFonts w:eastAsia="맑은 고딕"/>
                <w:lang w:eastAsia="ko-KR"/>
              </w:rPr>
              <w:t xml:space="preserve"> DL PRS periodicity regardless of the numerology of its </w:t>
            </w:r>
            <w:proofErr w:type="spellStart"/>
            <w:r>
              <w:rPr>
                <w:rFonts w:eastAsia="맑은 고딕"/>
                <w:lang w:eastAsia="ko-KR"/>
              </w:rPr>
              <w:t>Pcell</w:t>
            </w:r>
            <w:proofErr w:type="spellEnd"/>
            <w:r>
              <w:rPr>
                <w:rFonts w:eastAsia="맑은 고딕"/>
                <w:lang w:eastAsia="ko-KR"/>
              </w:rPr>
              <w:t>.</w:t>
            </w:r>
          </w:p>
          <w:p w14:paraId="708AA7DE" w14:textId="22A39B1C" w:rsidR="00DA534D" w:rsidRDefault="00DA534D" w:rsidP="00E653C9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0D1176" w14:textId="16F5D4D7" w:rsidR="00E653C9" w:rsidRPr="00E653C9" w:rsidRDefault="00E653C9" w:rsidP="00DA534D">
            <w:pPr>
              <w:pStyle w:val="CRCoverPage"/>
              <w:numPr>
                <w:ilvl w:val="0"/>
                <w:numId w:val="3"/>
              </w:numPr>
              <w:spacing w:after="0"/>
              <w:rPr>
                <w:i/>
              </w:rPr>
            </w:pPr>
            <w:r>
              <w:rPr>
                <w:rFonts w:hint="eastAsia"/>
                <w:lang w:eastAsia="ko-KR"/>
              </w:rPr>
              <w:t>Introduce a new field (</w:t>
            </w:r>
            <w:r w:rsidRPr="006E18ED">
              <w:rPr>
                <w:rFonts w:eastAsia="맑은 고딕"/>
                <w:i/>
                <w:lang w:eastAsia="ko-KR"/>
              </w:rPr>
              <w:t>dl-prs-ReferenceSCS-v17xy</w:t>
            </w:r>
            <w:r w:rsidRPr="00E653C9">
              <w:rPr>
                <w:rFonts w:eastAsia="맑은 고딕"/>
                <w:lang w:eastAsia="ko-KR"/>
              </w:rPr>
              <w:t>)</w:t>
            </w:r>
            <w:r>
              <w:rPr>
                <w:rFonts w:eastAsia="맑은 고딕"/>
                <w:lang w:eastAsia="ko-KR"/>
              </w:rPr>
              <w:t xml:space="preserve"> to allow the UE to indicate the reference SCS for </w:t>
            </w:r>
            <w:r w:rsidRPr="00E653C9">
              <w:rPr>
                <w:i/>
              </w:rPr>
              <w:t>dl-prs-ResourceSetPeriodicityReq-r17</w:t>
            </w:r>
            <w:r>
              <w:rPr>
                <w:i/>
              </w:rPr>
              <w:t>.</w:t>
            </w:r>
          </w:p>
          <w:p w14:paraId="55903428" w14:textId="4A71C8CA" w:rsidR="001E41F3" w:rsidRPr="00DA534D" w:rsidRDefault="00E653C9" w:rsidP="00DA534D">
            <w:pPr>
              <w:pStyle w:val="CRCoverPage"/>
              <w:numPr>
                <w:ilvl w:val="0"/>
                <w:numId w:val="3"/>
              </w:numPr>
              <w:spacing w:after="0"/>
              <w:rPr>
                <w:i/>
              </w:rPr>
            </w:pPr>
            <w:r>
              <w:rPr>
                <w:rFonts w:hint="eastAsia"/>
                <w:lang w:eastAsia="ko-KR"/>
              </w:rPr>
              <w:t xml:space="preserve">Correct the field description of </w:t>
            </w:r>
            <w:r w:rsidRPr="00E653C9">
              <w:rPr>
                <w:i/>
              </w:rPr>
              <w:t>dl-prs-ResourceSetPeriodicityReq-r17</w:t>
            </w:r>
            <w:r>
              <w:rPr>
                <w:i/>
              </w:rPr>
              <w:t xml:space="preserve"> </w:t>
            </w:r>
            <w:r>
              <w:t xml:space="preserve">to specify that the </w:t>
            </w:r>
            <w:r w:rsidRPr="00E653C9">
              <w:t>μ</w:t>
            </w:r>
            <w:r>
              <w:t xml:space="preserve"> refers to the new field </w:t>
            </w:r>
            <w:r w:rsidRPr="006E18ED">
              <w:rPr>
                <w:rFonts w:eastAsia="맑은 고딕"/>
                <w:i/>
                <w:lang w:eastAsia="ko-KR"/>
              </w:rPr>
              <w:t>dl-prs-ReferenceSCS-v17xy</w:t>
            </w:r>
            <w:r>
              <w:rPr>
                <w:rFonts w:eastAsia="맑은 고딕"/>
                <w:i/>
                <w:lang w:eastAsia="ko-KR"/>
              </w:rPr>
              <w:t>.</w:t>
            </w:r>
          </w:p>
          <w:p w14:paraId="208E3252" w14:textId="77777777" w:rsidR="00270D36" w:rsidRDefault="00270D36" w:rsidP="00270D36">
            <w:pPr>
              <w:pStyle w:val="CRCoverPage"/>
              <w:spacing w:after="0"/>
              <w:ind w:firstLine="105"/>
              <w:rPr>
                <w:i/>
              </w:rPr>
            </w:pPr>
          </w:p>
          <w:p w14:paraId="2BC53975" w14:textId="77777777" w:rsidR="00270D36" w:rsidRDefault="00270D36" w:rsidP="00270D36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lastRenderedPageBreak/>
              <w:t>Impact analysis</w:t>
            </w:r>
          </w:p>
          <w:p w14:paraId="6A2583A0" w14:textId="77777777" w:rsidR="00362402" w:rsidRDefault="00362402" w:rsidP="0036240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362402">
              <w:rPr>
                <w:noProof/>
                <w:u w:val="single"/>
                <w:lang w:val="en-US" w:eastAsia="zh-CN"/>
              </w:rPr>
              <w:t>Impacted 5G architecture options</w:t>
            </w:r>
            <w:r>
              <w:rPr>
                <w:noProof/>
                <w:lang w:val="en-US" w:eastAsia="zh-CN"/>
              </w:rPr>
              <w:t>: NR SA, (NG)</w:t>
            </w:r>
            <w:r>
              <w:t>EN-DC, NE-DC</w:t>
            </w:r>
            <w:r>
              <w:rPr>
                <w:rFonts w:ascii="SimSun" w:hAnsi="SimSun" w:hint="eastAsia"/>
                <w:lang w:eastAsia="zh-CN"/>
              </w:rPr>
              <w:t>,</w:t>
            </w:r>
            <w:r>
              <w:t xml:space="preserve">NR-DC </w:t>
            </w:r>
          </w:p>
          <w:p w14:paraId="296925CD" w14:textId="77777777" w:rsidR="00362402" w:rsidRDefault="00362402" w:rsidP="00270D36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</w:p>
          <w:p w14:paraId="4839F720" w14:textId="19FA10F4" w:rsidR="00270D36" w:rsidRDefault="00270D36" w:rsidP="00270D36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623EB0C5" w14:textId="413E7B50" w:rsidR="00270D36" w:rsidRPr="00270D36" w:rsidRDefault="00846A86" w:rsidP="00270D36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On-demand PRS</w:t>
            </w:r>
          </w:p>
          <w:p w14:paraId="570EFBFB" w14:textId="014D8D31" w:rsidR="00270D36" w:rsidRDefault="00270D36" w:rsidP="00270D36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</w:p>
          <w:p w14:paraId="74E5B934" w14:textId="77777777" w:rsidR="00270D36" w:rsidRDefault="00270D36" w:rsidP="00270D36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270156B9" w14:textId="62AFD3C2" w:rsidR="00846A86" w:rsidRDefault="00846A86" w:rsidP="00846A8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1. if the Network supports the change and the UE does not:</w:t>
            </w:r>
            <w:r>
              <w:rPr>
                <w:noProof/>
                <w:lang w:eastAsia="ko-KR"/>
              </w:rPr>
              <w:br/>
              <w:t xml:space="preserve">No </w:t>
            </w:r>
            <w:r w:rsidRPr="00A80D8F">
              <w:rPr>
                <w:noProof/>
                <w:lang w:eastAsia="ko-KR"/>
              </w:rPr>
              <w:t>interoperability problems are foreseen</w:t>
            </w:r>
            <w:r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br/>
            </w:r>
          </w:p>
          <w:p w14:paraId="31C656EC" w14:textId="3A0EA337" w:rsidR="00270D36" w:rsidRPr="00846A86" w:rsidRDefault="00846A86" w:rsidP="00E653C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2. if the UE supports the change and the network does not:</w:t>
            </w:r>
            <w:r>
              <w:rPr>
                <w:noProof/>
                <w:lang w:eastAsia="ko-KR"/>
              </w:rPr>
              <w:br/>
              <w:t>When the UE sets the newly introduced</w:t>
            </w:r>
            <w:r w:rsidR="00E653C9">
              <w:rPr>
                <w:noProof/>
                <w:lang w:eastAsia="ko-KR"/>
              </w:rPr>
              <w:t xml:space="preserve"> field</w:t>
            </w:r>
            <w:r>
              <w:t>, th</w:t>
            </w:r>
            <w:r w:rsidR="00E653C9">
              <w:rPr>
                <w:noProof/>
                <w:lang w:eastAsia="ko-KR"/>
              </w:rPr>
              <w:t>e NW can not understand and ignore it.</w:t>
            </w:r>
            <w:r>
              <w:rPr>
                <w:noProof/>
                <w:lang w:eastAsia="ko-KR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3ED301" w:rsidR="001E41F3" w:rsidRDefault="00E653C9" w:rsidP="00E653C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The LMF</w:t>
            </w:r>
            <w:proofErr w:type="gramStart"/>
            <w:r>
              <w:t>/(</w:t>
            </w:r>
            <w:proofErr w:type="gramEnd"/>
            <w:r>
              <w:t>non-serving)</w:t>
            </w:r>
            <w:proofErr w:type="spellStart"/>
            <w:r>
              <w:t>gNBs</w:t>
            </w:r>
            <w:proofErr w:type="spellEnd"/>
            <w:r>
              <w:t xml:space="preserve">/TRPs </w:t>
            </w:r>
            <w:proofErr w:type="spellStart"/>
            <w:r>
              <w:rPr>
                <w:lang w:eastAsia="ko-KR"/>
              </w:rPr>
              <w:t>can not</w:t>
            </w:r>
            <w:proofErr w:type="spellEnd"/>
            <w:r>
              <w:rPr>
                <w:lang w:eastAsia="ko-KR"/>
              </w:rPr>
              <w:t xml:space="preserve"> correctly interpret the periodicity requested by UE</w:t>
            </w:r>
            <w:r w:rsidR="00846A86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(i.e., </w:t>
            </w:r>
            <w:r w:rsidR="00846A86" w:rsidRPr="00E653C9">
              <w:rPr>
                <w:i/>
              </w:rPr>
              <w:t>dl-prs-ResourceSetPeriodicityReq</w:t>
            </w:r>
            <w:r w:rsidRPr="00E653C9">
              <w:rPr>
                <w:i/>
              </w:rPr>
              <w:t>-r17</w:t>
            </w:r>
            <w:r>
              <w:rPr>
                <w:i/>
              </w:rPr>
              <w:t>)</w:t>
            </w:r>
            <w:r w:rsidR="00846A86">
              <w:rPr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AF1714" w:rsidR="001E41F3" w:rsidRDefault="00270D36" w:rsidP="00846A8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6.</w:t>
            </w:r>
            <w:r w:rsidR="00846A86">
              <w:rPr>
                <w:noProof/>
                <w:lang w:eastAsia="ko-KR"/>
              </w:rPr>
              <w:t>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DA787B" w:rsidR="001E41F3" w:rsidRDefault="00270D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24416D" w:rsidR="001E41F3" w:rsidRDefault="00270D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D38D69" w:rsidR="001E41F3" w:rsidRDefault="00270D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5B8046A" w14:textId="25C49172" w:rsidR="00270D36" w:rsidRDefault="00270D36" w:rsidP="00270D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1" w:name="_Toc535258936"/>
      <w:r>
        <w:rPr>
          <w:i/>
          <w:noProof/>
        </w:rPr>
        <w:t>Start changes</w:t>
      </w:r>
      <w:bookmarkEnd w:id="1"/>
    </w:p>
    <w:p w14:paraId="320F7B73" w14:textId="77777777" w:rsidR="008509D0" w:rsidRPr="00147C45" w:rsidRDefault="008509D0" w:rsidP="008509D0">
      <w:pPr>
        <w:pStyle w:val="4"/>
      </w:pPr>
      <w:bookmarkStart w:id="2" w:name="_Toc139050911"/>
      <w:bookmarkStart w:id="3" w:name="_Toc146748165"/>
      <w:r w:rsidRPr="00147C45">
        <w:t>–</w:t>
      </w:r>
      <w:r w:rsidRPr="00147C45">
        <w:tab/>
      </w:r>
      <w:r w:rsidRPr="00147C45">
        <w:rPr>
          <w:i/>
        </w:rPr>
        <w:t>NR-On-Demand-DL-PRS-Information</w:t>
      </w:r>
      <w:bookmarkEnd w:id="3"/>
    </w:p>
    <w:p w14:paraId="16FFBDCD" w14:textId="77777777" w:rsidR="008509D0" w:rsidRPr="00147C45" w:rsidRDefault="008509D0" w:rsidP="008509D0">
      <w:pPr>
        <w:keepLines/>
      </w:pPr>
      <w:r w:rsidRPr="00147C45">
        <w:t xml:space="preserve">The IE </w:t>
      </w:r>
      <w:r w:rsidRPr="00147C45">
        <w:rPr>
          <w:i/>
        </w:rPr>
        <w:t xml:space="preserve">NR-On-Demand-DL-PRS-Information </w:t>
      </w:r>
      <w:r w:rsidRPr="00147C45">
        <w:rPr>
          <w:noProof/>
        </w:rPr>
        <w:t xml:space="preserve">defines the requested </w:t>
      </w:r>
      <w:r w:rsidRPr="00147C45">
        <w:t>on-demand DL-PRS.</w:t>
      </w:r>
    </w:p>
    <w:p w14:paraId="6C211ED6" w14:textId="77777777" w:rsidR="008509D0" w:rsidRPr="00147C45" w:rsidRDefault="008509D0" w:rsidP="008509D0">
      <w:pPr>
        <w:pStyle w:val="PL"/>
        <w:shd w:val="clear" w:color="auto" w:fill="E6E6E6"/>
      </w:pPr>
      <w:r w:rsidRPr="00147C45">
        <w:t>-- ASN1START</w:t>
      </w:r>
    </w:p>
    <w:p w14:paraId="4DA8EEE1" w14:textId="77777777" w:rsidR="008509D0" w:rsidRPr="00147C45" w:rsidRDefault="008509D0" w:rsidP="008509D0">
      <w:pPr>
        <w:pStyle w:val="PL"/>
        <w:shd w:val="clear" w:color="auto" w:fill="E6E6E6"/>
        <w:rPr>
          <w:snapToGrid w:val="0"/>
        </w:rPr>
      </w:pPr>
    </w:p>
    <w:p w14:paraId="64E10062" w14:textId="77777777" w:rsidR="008509D0" w:rsidRPr="00147C45" w:rsidRDefault="008509D0" w:rsidP="008509D0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 xml:space="preserve">NR-On-Demand-DL-PRS-Information-r17 ::= SEQUENCE </w:t>
      </w:r>
      <w:r w:rsidRPr="00147C45">
        <w:t>(SIZE (1..</w:t>
      </w:r>
      <w:r w:rsidRPr="00147C45">
        <w:rPr>
          <w:snapToGrid w:val="0"/>
        </w:rPr>
        <w:t>nrMaxFreqLayers-r16</w:t>
      </w:r>
      <w:r w:rsidRPr="00147C45">
        <w:t>)) OF</w:t>
      </w:r>
    </w:p>
    <w:p w14:paraId="26D896DB" w14:textId="77777777" w:rsidR="008509D0" w:rsidRPr="00147C45" w:rsidRDefault="008509D0" w:rsidP="008509D0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NR-On-Demand-DL-PRS-PerFreqLayer-r17</w:t>
      </w:r>
    </w:p>
    <w:p w14:paraId="5E200E92" w14:textId="77777777" w:rsidR="008509D0" w:rsidRPr="00147C45" w:rsidRDefault="008509D0" w:rsidP="008509D0">
      <w:pPr>
        <w:pStyle w:val="PL"/>
        <w:shd w:val="clear" w:color="auto" w:fill="E6E6E6"/>
        <w:rPr>
          <w:snapToGrid w:val="0"/>
        </w:rPr>
      </w:pPr>
    </w:p>
    <w:p w14:paraId="0EDBEE07" w14:textId="77777777" w:rsidR="008509D0" w:rsidRPr="00147C45" w:rsidRDefault="008509D0" w:rsidP="008509D0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>NR-On-Demand-DL-PRS-PerFreqLayer-r17 ::= SEQUENCE {</w:t>
      </w:r>
    </w:p>
    <w:p w14:paraId="2647471B" w14:textId="77777777" w:rsidR="008509D0" w:rsidRPr="00147C45" w:rsidRDefault="008509D0" w:rsidP="008509D0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dl-prs-FrequencyRangeReq-r17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ENUMERATED { fr1, fr2, ...},</w:t>
      </w:r>
    </w:p>
    <w:p w14:paraId="177F9201" w14:textId="77777777" w:rsidR="008509D0" w:rsidRPr="00147C45" w:rsidRDefault="008509D0" w:rsidP="008509D0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dl-prs-ResourceSetPeriodicityReq-r17</w:t>
      </w:r>
      <w:r w:rsidRPr="00147C45">
        <w:rPr>
          <w:snapToGrid w:val="0"/>
        </w:rPr>
        <w:tab/>
        <w:t>ENUMERATED { p4, p5, p8, p10, p16, p20, p32, p40,</w:t>
      </w:r>
    </w:p>
    <w:p w14:paraId="1410F6E0" w14:textId="77777777" w:rsidR="008509D0" w:rsidRPr="00147C45" w:rsidRDefault="008509D0" w:rsidP="008509D0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p64, p80, p160, p320, p640, p1280, p2560,</w:t>
      </w:r>
    </w:p>
    <w:p w14:paraId="69DB9FED" w14:textId="77777777" w:rsidR="008509D0" w:rsidRPr="00147C45" w:rsidRDefault="008509D0" w:rsidP="008509D0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p5120, p10240, p20480, p40960, p81920, ...,</w:t>
      </w:r>
    </w:p>
    <w:p w14:paraId="29933BEA" w14:textId="77777777" w:rsidR="008509D0" w:rsidRPr="00147C45" w:rsidRDefault="008509D0" w:rsidP="008509D0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p128-v1760, p256-v1760, p512-v1760}</w:t>
      </w:r>
    </w:p>
    <w:p w14:paraId="106E3A4E" w14:textId="77777777" w:rsidR="008509D0" w:rsidRPr="00147C45" w:rsidRDefault="008509D0" w:rsidP="008509D0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6FBF81F3" w14:textId="77777777" w:rsidR="008509D0" w:rsidRPr="00147C45" w:rsidRDefault="008509D0" w:rsidP="008509D0">
      <w:pPr>
        <w:pStyle w:val="PL"/>
        <w:shd w:val="clear" w:color="auto" w:fill="E6E6E6"/>
      </w:pPr>
      <w:r w:rsidRPr="00147C45">
        <w:rPr>
          <w:snapToGrid w:val="0"/>
        </w:rPr>
        <w:tab/>
        <w:t>dl-prs-ResourceBandwidthReq-r17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t>INTEGER (1..63)</w:t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  <w:t>OPTIONAL,</w:t>
      </w:r>
    </w:p>
    <w:p w14:paraId="20E92949" w14:textId="77777777" w:rsidR="008509D0" w:rsidRPr="00147C45" w:rsidRDefault="008509D0" w:rsidP="008509D0">
      <w:pPr>
        <w:pStyle w:val="PL"/>
        <w:shd w:val="clear" w:color="auto" w:fill="E6E6E6"/>
      </w:pPr>
      <w:r w:rsidRPr="00147C45">
        <w:tab/>
        <w:t>dl-prs-ResourceRepetitionFactorReq-r17</w:t>
      </w:r>
      <w:r w:rsidRPr="00147C45">
        <w:tab/>
        <w:t>ENUMERATED {n2, n4, n6, n8, n16, n32, ...}</w:t>
      </w:r>
    </w:p>
    <w:p w14:paraId="2BE19F7A" w14:textId="77777777" w:rsidR="008509D0" w:rsidRPr="00147C45" w:rsidRDefault="008509D0" w:rsidP="008509D0">
      <w:pPr>
        <w:pStyle w:val="PL"/>
        <w:shd w:val="clear" w:color="auto" w:fill="E6E6E6"/>
      </w:pP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  <w:t>OPTIONAL,</w:t>
      </w:r>
    </w:p>
    <w:p w14:paraId="09AFC984" w14:textId="77777777" w:rsidR="008509D0" w:rsidRPr="00147C45" w:rsidRDefault="008509D0" w:rsidP="008509D0">
      <w:pPr>
        <w:pStyle w:val="PL"/>
        <w:shd w:val="clear" w:color="auto" w:fill="E6E6E6"/>
      </w:pPr>
      <w:r w:rsidRPr="00147C45">
        <w:tab/>
        <w:t>dl-prs-NumSymbolsReq-r17</w:t>
      </w:r>
      <w:r w:rsidRPr="00147C45">
        <w:tab/>
      </w:r>
      <w:r w:rsidRPr="00147C45">
        <w:tab/>
      </w:r>
      <w:r w:rsidRPr="00147C45">
        <w:tab/>
      </w:r>
      <w:r w:rsidRPr="00147C45">
        <w:tab/>
        <w:t>ENUMERATED {n2, n4, n6, n12, ...}</w:t>
      </w:r>
      <w:r w:rsidRPr="00147C45">
        <w:tab/>
      </w:r>
      <w:r w:rsidRPr="00147C45">
        <w:tab/>
        <w:t>OPTIONAL,</w:t>
      </w:r>
    </w:p>
    <w:p w14:paraId="37D2774A" w14:textId="77777777" w:rsidR="008509D0" w:rsidRPr="00147C45" w:rsidRDefault="008509D0" w:rsidP="008509D0">
      <w:pPr>
        <w:pStyle w:val="PL"/>
        <w:shd w:val="clear" w:color="auto" w:fill="E6E6E6"/>
      </w:pPr>
      <w:r w:rsidRPr="00147C45">
        <w:tab/>
        <w:t>dl-prs-CombSizeN-Req-r17</w:t>
      </w:r>
      <w:r w:rsidRPr="00147C45">
        <w:tab/>
      </w:r>
      <w:r w:rsidRPr="00147C45">
        <w:tab/>
      </w:r>
      <w:r w:rsidRPr="00147C45">
        <w:tab/>
      </w:r>
      <w:r w:rsidRPr="00147C45">
        <w:tab/>
        <w:t>ENUMERATED {n2, n4, n6, n12, ...}</w:t>
      </w:r>
      <w:r w:rsidRPr="00147C45">
        <w:tab/>
      </w:r>
      <w:r w:rsidRPr="00147C45">
        <w:tab/>
        <w:t>OPTIONAL,</w:t>
      </w:r>
    </w:p>
    <w:p w14:paraId="20371D6A" w14:textId="77777777" w:rsidR="008509D0" w:rsidRPr="00147C45" w:rsidRDefault="008509D0" w:rsidP="008509D0">
      <w:pPr>
        <w:pStyle w:val="PL"/>
        <w:shd w:val="clear" w:color="auto" w:fill="E6E6E6"/>
      </w:pPr>
      <w:r w:rsidRPr="00147C45">
        <w:tab/>
        <w:t>dl-prs-QCL-InformationReqTRPlist-r17</w:t>
      </w:r>
      <w:r w:rsidRPr="00147C45">
        <w:tab/>
        <w:t>DL-PRS-QCL-InformationReqTRPlist-r17</w:t>
      </w:r>
      <w:r w:rsidRPr="00147C45">
        <w:tab/>
        <w:t>OPTIONAL,</w:t>
      </w:r>
    </w:p>
    <w:p w14:paraId="4F95AE7A" w14:textId="58B48E3E" w:rsidR="008509D0" w:rsidRDefault="008509D0" w:rsidP="008509D0">
      <w:pPr>
        <w:pStyle w:val="PL"/>
        <w:shd w:val="clear" w:color="auto" w:fill="E6E6E6"/>
        <w:rPr>
          <w:ins w:id="4" w:author="Samsung (Taeseop)" w:date="2023-09-28T19:28:00Z"/>
          <w:snapToGrid w:val="0"/>
        </w:rPr>
      </w:pPr>
      <w:r w:rsidRPr="00147C45">
        <w:rPr>
          <w:snapToGrid w:val="0"/>
        </w:rPr>
        <w:tab/>
        <w:t>...</w:t>
      </w:r>
      <w:ins w:id="5" w:author="Samsung (Taeseop)" w:date="2023-09-28T19:28:00Z">
        <w:r w:rsidRPr="008509D0">
          <w:rPr>
            <w:snapToGrid w:val="0"/>
          </w:rPr>
          <w:t xml:space="preserve"> </w:t>
        </w:r>
      </w:ins>
    </w:p>
    <w:p w14:paraId="3C535EC1" w14:textId="77777777" w:rsidR="008509D0" w:rsidRDefault="008509D0" w:rsidP="008509D0">
      <w:pPr>
        <w:pStyle w:val="PL"/>
        <w:shd w:val="clear" w:color="auto" w:fill="E6E6E6"/>
        <w:rPr>
          <w:ins w:id="6" w:author="Samsung (Taeseop)" w:date="2023-09-28T19:28:00Z"/>
          <w:snapToGrid w:val="0"/>
        </w:rPr>
      </w:pPr>
      <w:ins w:id="7" w:author="Samsung (Taeseop)" w:date="2023-09-28T19:28:00Z">
        <w:r>
          <w:rPr>
            <w:snapToGrid w:val="0"/>
          </w:rPr>
          <w:tab/>
          <w:t>[[</w:t>
        </w:r>
      </w:ins>
    </w:p>
    <w:p w14:paraId="6566E32F" w14:textId="77777777" w:rsidR="008509D0" w:rsidRDefault="008509D0" w:rsidP="008509D0">
      <w:pPr>
        <w:pStyle w:val="PL"/>
        <w:shd w:val="clear" w:color="auto" w:fill="E6E6E6"/>
        <w:rPr>
          <w:ins w:id="8" w:author="Samsung (Taeseop)" w:date="2023-09-28T19:28:00Z"/>
          <w:snapToGrid w:val="0"/>
          <w:u w:val="single"/>
        </w:rPr>
      </w:pPr>
      <w:ins w:id="9" w:author="Samsung (Taeseop)" w:date="2023-09-28T19:28:00Z">
        <w:r>
          <w:rPr>
            <w:snapToGrid w:val="0"/>
          </w:rPr>
          <w:tab/>
          <w:t>dl-prs-ReferenceSCS-v17xy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F2249">
          <w:rPr>
            <w:snapToGrid w:val="0"/>
            <w:u w:val="single"/>
          </w:rPr>
          <w:t>ENUMERATED {kHz15, kHz30, kHz60, kHz120</w:t>
        </w:r>
        <w:r w:rsidRPr="00B15D13">
          <w:t>, ...</w:t>
        </w:r>
        <w:r w:rsidRPr="001F2249">
          <w:rPr>
            <w:snapToGrid w:val="0"/>
            <w:u w:val="single"/>
          </w:rPr>
          <w:t>}</w:t>
        </w:r>
        <w:r>
          <w:rPr>
            <w:snapToGrid w:val="0"/>
            <w:u w:val="single"/>
          </w:rPr>
          <w:tab/>
          <w:t>OPTIONAL</w:t>
        </w:r>
      </w:ins>
    </w:p>
    <w:p w14:paraId="37267072" w14:textId="77777777" w:rsidR="008509D0" w:rsidRPr="00B15D13" w:rsidRDefault="008509D0" w:rsidP="008509D0">
      <w:pPr>
        <w:pStyle w:val="PL"/>
        <w:shd w:val="clear" w:color="auto" w:fill="E6E6E6"/>
        <w:rPr>
          <w:ins w:id="10" w:author="Samsung (Taeseop)" w:date="2023-09-28T19:28:00Z"/>
          <w:snapToGrid w:val="0"/>
        </w:rPr>
      </w:pPr>
      <w:ins w:id="11" w:author="Samsung (Taeseop)" w:date="2023-09-28T19:28:00Z">
        <w:r>
          <w:rPr>
            <w:snapToGrid w:val="0"/>
            <w:u w:val="single"/>
          </w:rPr>
          <w:tab/>
          <w:t>]]</w:t>
        </w:r>
      </w:ins>
    </w:p>
    <w:p w14:paraId="7D702294" w14:textId="77777777" w:rsidR="008509D0" w:rsidRPr="00147C45" w:rsidRDefault="008509D0" w:rsidP="008509D0">
      <w:pPr>
        <w:pStyle w:val="PL"/>
        <w:shd w:val="clear" w:color="auto" w:fill="E6E6E6"/>
        <w:rPr>
          <w:snapToGrid w:val="0"/>
        </w:rPr>
      </w:pPr>
    </w:p>
    <w:p w14:paraId="51EB7503" w14:textId="77777777" w:rsidR="008509D0" w:rsidRPr="00147C45" w:rsidRDefault="008509D0" w:rsidP="008509D0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>}</w:t>
      </w:r>
    </w:p>
    <w:p w14:paraId="50F4C7A2" w14:textId="77777777" w:rsidR="008509D0" w:rsidRPr="00147C45" w:rsidRDefault="008509D0" w:rsidP="008509D0">
      <w:pPr>
        <w:pStyle w:val="PL"/>
        <w:shd w:val="clear" w:color="auto" w:fill="E6E6E6"/>
        <w:rPr>
          <w:snapToGrid w:val="0"/>
        </w:rPr>
      </w:pPr>
    </w:p>
    <w:p w14:paraId="599B7FFF" w14:textId="77777777" w:rsidR="008509D0" w:rsidRPr="00147C45" w:rsidRDefault="008509D0" w:rsidP="008509D0">
      <w:pPr>
        <w:pStyle w:val="PL"/>
        <w:shd w:val="clear" w:color="auto" w:fill="E6E6E6"/>
        <w:rPr>
          <w:snapToGrid w:val="0"/>
        </w:rPr>
      </w:pPr>
      <w:r w:rsidRPr="00147C45">
        <w:t>DL-PRS-QCL-InformationReqTRPlist-r17 ::= SEQUENCE (SIZE (1..</w:t>
      </w:r>
      <w:r w:rsidRPr="00147C45">
        <w:rPr>
          <w:snapToGrid w:val="0"/>
        </w:rPr>
        <w:t>nrMaxTRPsPerFreq-r16</w:t>
      </w:r>
      <w:r w:rsidRPr="00147C45">
        <w:t>)) OF</w:t>
      </w:r>
    </w:p>
    <w:p w14:paraId="3D8A33ED" w14:textId="77777777" w:rsidR="008509D0" w:rsidRPr="00147C45" w:rsidRDefault="008509D0" w:rsidP="008509D0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DL-PRS-QCL-InformationReqPerTRP-r17</w:t>
      </w:r>
    </w:p>
    <w:p w14:paraId="79F6E037" w14:textId="77777777" w:rsidR="008509D0" w:rsidRPr="00147C45" w:rsidRDefault="008509D0" w:rsidP="008509D0">
      <w:pPr>
        <w:pStyle w:val="PL"/>
        <w:shd w:val="clear" w:color="auto" w:fill="E6E6E6"/>
        <w:rPr>
          <w:snapToGrid w:val="0"/>
        </w:rPr>
      </w:pPr>
    </w:p>
    <w:p w14:paraId="0F048503" w14:textId="77777777" w:rsidR="008509D0" w:rsidRPr="00147C45" w:rsidRDefault="008509D0" w:rsidP="008509D0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>DL-PRS-QCL-InformationReqPerTRP-r17 ::= SEQUENCE {</w:t>
      </w:r>
    </w:p>
    <w:p w14:paraId="3B6F6E46" w14:textId="77777777" w:rsidR="008509D0" w:rsidRPr="00147C45" w:rsidRDefault="008509D0" w:rsidP="008509D0">
      <w:pPr>
        <w:pStyle w:val="PL"/>
        <w:shd w:val="clear" w:color="auto" w:fill="E6E6E6"/>
        <w:rPr>
          <w:snapToGrid w:val="0"/>
          <w:lang w:eastAsia="ja-JP"/>
        </w:rPr>
      </w:pPr>
      <w:r w:rsidRPr="00147C45">
        <w:rPr>
          <w:snapToGrid w:val="0"/>
        </w:rPr>
        <w:tab/>
        <w:t>dl-PRS-ID-r17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INTEGER (0..255),</w:t>
      </w:r>
    </w:p>
    <w:p w14:paraId="3CE65762" w14:textId="77777777" w:rsidR="008509D0" w:rsidRPr="00147C45" w:rsidRDefault="008509D0" w:rsidP="008509D0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nr-PhysCellID-r17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NR-PhysCellID-r16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6BB33047" w14:textId="77777777" w:rsidR="008509D0" w:rsidRPr="00147C45" w:rsidRDefault="008509D0" w:rsidP="008509D0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nr-CellGlobalID-r17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NCGI-r15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5450004A" w14:textId="77777777" w:rsidR="008509D0" w:rsidRPr="00147C45" w:rsidRDefault="008509D0" w:rsidP="008509D0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t>nr-ARFCN</w:t>
      </w:r>
      <w:r w:rsidRPr="00147C45">
        <w:rPr>
          <w:snapToGrid w:val="0"/>
        </w:rPr>
        <w:t>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ARFCN-ValueNR-r15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1C27F153" w14:textId="77777777" w:rsidR="008509D0" w:rsidRPr="00147C45" w:rsidRDefault="008509D0" w:rsidP="008509D0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dl-prs-QCL-InformationReqSet-r17</w:t>
      </w:r>
      <w:r w:rsidRPr="00147C45">
        <w:rPr>
          <w:snapToGrid w:val="0"/>
        </w:rPr>
        <w:tab/>
        <w:t>SEQUENCE (SIZE (1..nrMaxSetsPerTrpPerFreqLayer-r16)) OF</w:t>
      </w:r>
    </w:p>
    <w:p w14:paraId="4361B9D8" w14:textId="77777777" w:rsidR="008509D0" w:rsidRPr="00147C45" w:rsidRDefault="008509D0" w:rsidP="008509D0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DL-PRS-QCL-InfoReq-r17,</w:t>
      </w:r>
    </w:p>
    <w:p w14:paraId="17237241" w14:textId="77777777" w:rsidR="008509D0" w:rsidRPr="00147C45" w:rsidRDefault="008509D0" w:rsidP="008509D0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...</w:t>
      </w:r>
    </w:p>
    <w:p w14:paraId="45E2F8D6" w14:textId="77777777" w:rsidR="008509D0" w:rsidRPr="00147C45" w:rsidRDefault="008509D0" w:rsidP="008509D0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>}</w:t>
      </w:r>
    </w:p>
    <w:p w14:paraId="2F70FFB0" w14:textId="77777777" w:rsidR="008509D0" w:rsidRPr="00147C45" w:rsidRDefault="008509D0" w:rsidP="008509D0">
      <w:pPr>
        <w:pStyle w:val="PL"/>
        <w:shd w:val="clear" w:color="auto" w:fill="E6E6E6"/>
        <w:rPr>
          <w:snapToGrid w:val="0"/>
        </w:rPr>
      </w:pPr>
    </w:p>
    <w:p w14:paraId="1D0DC387" w14:textId="77777777" w:rsidR="008509D0" w:rsidRPr="00147C45" w:rsidRDefault="008509D0" w:rsidP="008509D0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>DL-PRS-QCL-InfoReq-r17 ::= SEQUENCE {</w:t>
      </w:r>
    </w:p>
    <w:p w14:paraId="3412DB8C" w14:textId="77777777" w:rsidR="008509D0" w:rsidRPr="00147C45" w:rsidRDefault="008509D0" w:rsidP="008509D0">
      <w:pPr>
        <w:pStyle w:val="PL"/>
        <w:shd w:val="clear" w:color="auto" w:fill="E6E6E6"/>
      </w:pPr>
      <w:r w:rsidRPr="00147C45">
        <w:rPr>
          <w:snapToGrid w:val="0"/>
        </w:rPr>
        <w:lastRenderedPageBreak/>
        <w:tab/>
      </w:r>
      <w:r w:rsidRPr="00147C45">
        <w:t>nr-DL-PRS-ResourceSetID-r17</w:t>
      </w:r>
      <w:r w:rsidRPr="00147C45">
        <w:tab/>
      </w:r>
      <w:r w:rsidRPr="00147C45">
        <w:tab/>
      </w:r>
      <w:r w:rsidRPr="00147C45">
        <w:tab/>
        <w:t>NR-DL-PRS-ResourceSetID-r16,</w:t>
      </w:r>
    </w:p>
    <w:p w14:paraId="527D6AF7" w14:textId="77777777" w:rsidR="008509D0" w:rsidRPr="00147C45" w:rsidRDefault="008509D0" w:rsidP="008509D0">
      <w:pPr>
        <w:pStyle w:val="PL"/>
        <w:shd w:val="clear" w:color="auto" w:fill="E6E6E6"/>
      </w:pPr>
      <w:r w:rsidRPr="00147C45">
        <w:tab/>
        <w:t>dl-prs-QCL-InformationReq-r17</w:t>
      </w:r>
      <w:r w:rsidRPr="00147C45">
        <w:tab/>
      </w:r>
      <w:r w:rsidRPr="00147C45">
        <w:tab/>
        <w:t>CHOICE {</w:t>
      </w:r>
    </w:p>
    <w:p w14:paraId="307D6F28" w14:textId="77777777" w:rsidR="008509D0" w:rsidRPr="00147C45" w:rsidRDefault="008509D0" w:rsidP="008509D0">
      <w:pPr>
        <w:pStyle w:val="PL"/>
        <w:shd w:val="clear" w:color="auto" w:fill="E6E6E6"/>
      </w:pP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  <w:t>dl-prs-QCL-InfoRecPerResourceSet-r17</w:t>
      </w:r>
      <w:r w:rsidRPr="00147C45">
        <w:tab/>
        <w:t>DL-PRS-QCL-Info-r16,</w:t>
      </w:r>
    </w:p>
    <w:p w14:paraId="571E1ACF" w14:textId="77777777" w:rsidR="008509D0" w:rsidRPr="00147C45" w:rsidRDefault="008509D0" w:rsidP="008509D0">
      <w:pPr>
        <w:pStyle w:val="PL"/>
        <w:shd w:val="clear" w:color="auto" w:fill="E6E6E6"/>
      </w:pP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  <w:t>dl-prs-QCL-Info-requested-r17</w:t>
      </w:r>
      <w:r w:rsidRPr="00147C45">
        <w:tab/>
      </w:r>
      <w:r w:rsidRPr="00147C45">
        <w:tab/>
      </w:r>
      <w:r w:rsidRPr="00147C45">
        <w:tab/>
        <w:t>NULL</w:t>
      </w:r>
    </w:p>
    <w:p w14:paraId="38F769C4" w14:textId="77777777" w:rsidR="008509D0" w:rsidRPr="00147C45" w:rsidRDefault="008509D0" w:rsidP="008509D0">
      <w:pPr>
        <w:pStyle w:val="PL"/>
        <w:shd w:val="clear" w:color="auto" w:fill="E6E6E6"/>
      </w:pP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  <w:t>},</w:t>
      </w:r>
    </w:p>
    <w:p w14:paraId="06A153A2" w14:textId="77777777" w:rsidR="008509D0" w:rsidRPr="00147C45" w:rsidRDefault="008509D0" w:rsidP="008509D0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...,</w:t>
      </w:r>
    </w:p>
    <w:p w14:paraId="76120FA4" w14:textId="77777777" w:rsidR="008509D0" w:rsidRPr="00147C45" w:rsidRDefault="008509D0" w:rsidP="008509D0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[[</w:t>
      </w:r>
    </w:p>
    <w:p w14:paraId="2DEF03B6" w14:textId="77777777" w:rsidR="008509D0" w:rsidRPr="00147C45" w:rsidRDefault="008509D0" w:rsidP="008509D0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dl-prs-QCL-InfoRecPerResource-r17</w:t>
      </w:r>
      <w:r w:rsidRPr="00147C45">
        <w:rPr>
          <w:snapToGrid w:val="0"/>
        </w:rPr>
        <w:tab/>
        <w:t>SEQUENCE  (SIZE (1..nrMaxResourcesPerSet-r16)) OF</w:t>
      </w:r>
    </w:p>
    <w:p w14:paraId="456E1DC8" w14:textId="77777777" w:rsidR="008509D0" w:rsidRPr="00147C45" w:rsidRDefault="008509D0" w:rsidP="008509D0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DL-PRS-QCL-Info-r16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</w:t>
      </w:r>
    </w:p>
    <w:p w14:paraId="2C795221" w14:textId="77777777" w:rsidR="008509D0" w:rsidRPr="00147C45" w:rsidRDefault="008509D0" w:rsidP="008509D0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]]</w:t>
      </w:r>
    </w:p>
    <w:p w14:paraId="455098F9" w14:textId="77777777" w:rsidR="008509D0" w:rsidRPr="00147C45" w:rsidRDefault="008509D0" w:rsidP="008509D0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>}</w:t>
      </w:r>
    </w:p>
    <w:p w14:paraId="40097242" w14:textId="77777777" w:rsidR="008509D0" w:rsidRPr="00147C45" w:rsidRDefault="008509D0" w:rsidP="008509D0">
      <w:pPr>
        <w:pStyle w:val="PL"/>
        <w:shd w:val="clear" w:color="auto" w:fill="E6E6E6"/>
        <w:rPr>
          <w:snapToGrid w:val="0"/>
        </w:rPr>
      </w:pPr>
    </w:p>
    <w:p w14:paraId="457113BC" w14:textId="77777777" w:rsidR="008509D0" w:rsidRPr="00147C45" w:rsidRDefault="008509D0" w:rsidP="008509D0">
      <w:pPr>
        <w:pStyle w:val="PL"/>
        <w:shd w:val="clear" w:color="auto" w:fill="E6E6E6"/>
      </w:pPr>
      <w:r w:rsidRPr="00147C45">
        <w:t>-- ASN1STOP</w:t>
      </w:r>
    </w:p>
    <w:p w14:paraId="1E0EF142" w14:textId="77777777" w:rsidR="008509D0" w:rsidRPr="00147C45" w:rsidRDefault="008509D0" w:rsidP="008509D0">
      <w:pPr>
        <w:rPr>
          <w:lang w:eastAsia="ja-JP"/>
        </w:rPr>
      </w:pPr>
      <w:bookmarkStart w:id="12" w:name="_GoBack"/>
      <w:bookmarkEnd w:id="12"/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8509D0" w:rsidRPr="00147C45" w14:paraId="41DD5457" w14:textId="77777777" w:rsidTr="006D7B9B">
        <w:tc>
          <w:tcPr>
            <w:tcW w:w="9639" w:type="dxa"/>
          </w:tcPr>
          <w:p w14:paraId="3E4A4246" w14:textId="77777777" w:rsidR="008509D0" w:rsidRPr="00147C45" w:rsidRDefault="008509D0" w:rsidP="006D7B9B">
            <w:pPr>
              <w:pStyle w:val="TAH"/>
              <w:keepNext w:val="0"/>
              <w:keepLines w:val="0"/>
              <w:widowControl w:val="0"/>
            </w:pPr>
            <w:r w:rsidRPr="00147C45">
              <w:rPr>
                <w:i/>
              </w:rPr>
              <w:t xml:space="preserve">NR-On-Demand-DL-PRS-Information </w:t>
            </w:r>
            <w:r w:rsidRPr="00147C45">
              <w:rPr>
                <w:iCs/>
                <w:noProof/>
              </w:rPr>
              <w:t>field descriptions</w:t>
            </w:r>
          </w:p>
        </w:tc>
      </w:tr>
      <w:tr w:rsidR="008509D0" w:rsidRPr="00147C45" w14:paraId="46159243" w14:textId="77777777" w:rsidTr="006D7B9B">
        <w:tc>
          <w:tcPr>
            <w:tcW w:w="9639" w:type="dxa"/>
          </w:tcPr>
          <w:p w14:paraId="62F9706F" w14:textId="77777777" w:rsidR="008509D0" w:rsidRPr="00147C45" w:rsidRDefault="008509D0" w:rsidP="006D7B9B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r w:rsidRPr="00147C45">
              <w:rPr>
                <w:b/>
                <w:bCs/>
                <w:i/>
                <w:iCs/>
              </w:rPr>
              <w:t>dl-</w:t>
            </w:r>
            <w:proofErr w:type="spellStart"/>
            <w:r w:rsidRPr="00147C45">
              <w:rPr>
                <w:b/>
                <w:bCs/>
                <w:i/>
                <w:iCs/>
              </w:rPr>
              <w:t>prs</w:t>
            </w:r>
            <w:proofErr w:type="spellEnd"/>
            <w:r w:rsidRPr="00147C45">
              <w:rPr>
                <w:b/>
                <w:bCs/>
                <w:i/>
                <w:iCs/>
              </w:rPr>
              <w:t>-</w:t>
            </w:r>
            <w:proofErr w:type="spellStart"/>
            <w:r w:rsidRPr="00147C45">
              <w:rPr>
                <w:b/>
                <w:bCs/>
                <w:i/>
                <w:iCs/>
              </w:rPr>
              <w:t>FrequencyRangeReq</w:t>
            </w:r>
            <w:proofErr w:type="spellEnd"/>
          </w:p>
          <w:p w14:paraId="165B4292" w14:textId="77777777" w:rsidR="008509D0" w:rsidRPr="00147C45" w:rsidRDefault="008509D0" w:rsidP="006D7B9B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r w:rsidRPr="00147C45">
              <w:t>This field specifies the frequency range for which the on-demand DL-PRS is requested.</w:t>
            </w:r>
          </w:p>
        </w:tc>
      </w:tr>
      <w:tr w:rsidR="008509D0" w:rsidRPr="00147C45" w14:paraId="422ED4EA" w14:textId="77777777" w:rsidTr="006D7B9B">
        <w:tc>
          <w:tcPr>
            <w:tcW w:w="9639" w:type="dxa"/>
          </w:tcPr>
          <w:p w14:paraId="4498E929" w14:textId="77777777" w:rsidR="008509D0" w:rsidRPr="00147C45" w:rsidRDefault="008509D0" w:rsidP="006D7B9B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r w:rsidRPr="00147C45">
              <w:rPr>
                <w:b/>
                <w:bCs/>
                <w:i/>
                <w:iCs/>
              </w:rPr>
              <w:t>dl-</w:t>
            </w:r>
            <w:proofErr w:type="spellStart"/>
            <w:r w:rsidRPr="00147C45">
              <w:rPr>
                <w:b/>
                <w:bCs/>
                <w:i/>
                <w:iCs/>
              </w:rPr>
              <w:t>prs</w:t>
            </w:r>
            <w:proofErr w:type="spellEnd"/>
            <w:r w:rsidRPr="00147C45">
              <w:rPr>
                <w:b/>
                <w:bCs/>
                <w:i/>
                <w:iCs/>
              </w:rPr>
              <w:t>-</w:t>
            </w:r>
            <w:proofErr w:type="spellStart"/>
            <w:r w:rsidRPr="00147C45">
              <w:rPr>
                <w:b/>
                <w:bCs/>
                <w:i/>
                <w:iCs/>
              </w:rPr>
              <w:t>ResourceSetPeriodicityReq</w:t>
            </w:r>
            <w:proofErr w:type="spellEnd"/>
          </w:p>
          <w:p w14:paraId="3935950C" w14:textId="77777777" w:rsidR="008509D0" w:rsidRPr="00147C45" w:rsidRDefault="008509D0" w:rsidP="006D7B9B">
            <w:pPr>
              <w:pStyle w:val="TAL"/>
              <w:keepNext w:val="0"/>
              <w:keepLines w:val="0"/>
            </w:pPr>
            <w:r w:rsidRPr="00147C45">
              <w:t xml:space="preserve">This field specifies the requested periodicity of the DL-PRS Resource Set in slots. The periodicity depends on the subcarrier spacing (SCS) and takes values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μ</m:t>
                  </m:r>
                </m:sup>
              </m:sSup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4, 5, 8, 10, 16, 20, 32, 40, 64, 80, 160, 320, 640, 1280, 2560, 5120, 10240</m:t>
                  </m:r>
                </m:e>
              </m:d>
            </m:oMath>
          </w:p>
          <w:p w14:paraId="57A3CE51" w14:textId="6C93ED05" w:rsidR="008509D0" w:rsidRPr="00147C45" w:rsidRDefault="008509D0" w:rsidP="008509D0">
            <w:pPr>
              <w:pStyle w:val="TAL"/>
              <w:keepNext w:val="0"/>
              <w:keepLines w:val="0"/>
            </w:pPr>
            <w:proofErr w:type="gramStart"/>
            <w:r w:rsidRPr="00147C45">
              <w:t>slots</w:t>
            </w:r>
            <w:proofErr w:type="gramEnd"/>
            <w:r w:rsidRPr="00147C45">
              <w:t xml:space="preserve">, where </w:t>
            </w:r>
            <m:oMath>
              <m:r>
                <w:rPr>
                  <w:rFonts w:ascii="Cambria Math" w:hAnsi="Cambria Math"/>
                </w:rPr>
                <m:t xml:space="preserve">μ=0, 1, 2, 3 </m:t>
              </m:r>
            </m:oMath>
            <w:r w:rsidRPr="00147C45">
              <w:t xml:space="preserve">for SCS </w:t>
            </w:r>
            <w:r w:rsidRPr="00147C45">
              <w:rPr>
                <w:snapToGrid w:val="0"/>
              </w:rPr>
              <w:t xml:space="preserve">of </w:t>
            </w:r>
            <w:r w:rsidRPr="00147C45">
              <w:t xml:space="preserve">15, 30, 60 and 120 kHz respectively. </w:t>
            </w:r>
            <w:proofErr w:type="gramStart"/>
            <w:r w:rsidRPr="00147C45">
              <w:t>μ</w:t>
            </w:r>
            <w:proofErr w:type="gramEnd"/>
            <w:r w:rsidRPr="00147C45">
              <w:t xml:space="preserve"> refers to </w:t>
            </w:r>
            <w:ins w:id="13" w:author="Samsung (Taeseop)" w:date="2023-09-28T19:29:00Z">
              <w:r w:rsidRPr="001F2249">
                <w:rPr>
                  <w:i/>
                </w:rPr>
                <w:t>dl-prs-ReferenceSCS-v17xy</w:t>
              </w:r>
              <w:r>
                <w:t>.</w:t>
              </w:r>
            </w:ins>
            <w:del w:id="14" w:author="Samsung (Taeseop)" w:date="2023-09-28T19:29:00Z">
              <w:r w:rsidRPr="00147C45" w:rsidDel="008509D0">
                <w:delText>the target device's current primary cell.</w:delText>
              </w:r>
            </w:del>
          </w:p>
        </w:tc>
      </w:tr>
      <w:tr w:rsidR="008509D0" w:rsidRPr="00147C45" w14:paraId="4FBF6063" w14:textId="77777777" w:rsidTr="006D7B9B">
        <w:tc>
          <w:tcPr>
            <w:tcW w:w="9639" w:type="dxa"/>
          </w:tcPr>
          <w:p w14:paraId="19AAE688" w14:textId="77777777" w:rsidR="008509D0" w:rsidRPr="00147C45" w:rsidRDefault="008509D0" w:rsidP="006D7B9B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r w:rsidRPr="00147C45">
              <w:rPr>
                <w:b/>
                <w:bCs/>
                <w:i/>
                <w:iCs/>
              </w:rPr>
              <w:t>dl-</w:t>
            </w:r>
            <w:proofErr w:type="spellStart"/>
            <w:r w:rsidRPr="00147C45">
              <w:rPr>
                <w:b/>
                <w:bCs/>
                <w:i/>
                <w:iCs/>
              </w:rPr>
              <w:t>prs</w:t>
            </w:r>
            <w:proofErr w:type="spellEnd"/>
            <w:r w:rsidRPr="00147C45">
              <w:rPr>
                <w:b/>
                <w:bCs/>
                <w:i/>
                <w:iCs/>
              </w:rPr>
              <w:t>-</w:t>
            </w:r>
            <w:proofErr w:type="spellStart"/>
            <w:r w:rsidRPr="00147C45">
              <w:rPr>
                <w:b/>
                <w:bCs/>
                <w:i/>
                <w:iCs/>
              </w:rPr>
              <w:t>ResourceBandwidthReq</w:t>
            </w:r>
            <w:proofErr w:type="spellEnd"/>
          </w:p>
          <w:p w14:paraId="4C5ABADC" w14:textId="77777777" w:rsidR="008509D0" w:rsidRPr="00147C45" w:rsidRDefault="008509D0" w:rsidP="006D7B9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47C45">
              <w:rPr>
                <w:rFonts w:cs="Arial"/>
                <w:szCs w:val="18"/>
              </w:rPr>
              <w:t xml:space="preserve">This field specifies the requested number of PRBs allocated for the DL-PRS Resource (allocated DL-PRS bandwidth) in multiples of 4 PRBs. Integer value 1 corresponds to 24 PRBs, value 2 corresponds to 28 PRBs, </w:t>
            </w:r>
            <w:proofErr w:type="gramStart"/>
            <w:r w:rsidRPr="00147C45">
              <w:rPr>
                <w:rFonts w:cs="Arial"/>
                <w:szCs w:val="18"/>
              </w:rPr>
              <w:t>value</w:t>
            </w:r>
            <w:proofErr w:type="gramEnd"/>
            <w:r w:rsidRPr="00147C45">
              <w:rPr>
                <w:rFonts w:cs="Arial"/>
                <w:szCs w:val="18"/>
              </w:rPr>
              <w:t xml:space="preserve"> 3 corresponds to 32 PRBs and so on.</w:t>
            </w:r>
          </w:p>
        </w:tc>
      </w:tr>
      <w:tr w:rsidR="008509D0" w:rsidRPr="00147C45" w14:paraId="34296D49" w14:textId="77777777" w:rsidTr="006D7B9B">
        <w:tc>
          <w:tcPr>
            <w:tcW w:w="9639" w:type="dxa"/>
          </w:tcPr>
          <w:p w14:paraId="7BE1A754" w14:textId="77777777" w:rsidR="008509D0" w:rsidRPr="00147C45" w:rsidRDefault="008509D0" w:rsidP="006D7B9B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r w:rsidRPr="00147C45">
              <w:rPr>
                <w:b/>
                <w:bCs/>
                <w:i/>
                <w:iCs/>
              </w:rPr>
              <w:t>dl-</w:t>
            </w:r>
            <w:proofErr w:type="spellStart"/>
            <w:r w:rsidRPr="00147C45">
              <w:rPr>
                <w:b/>
                <w:bCs/>
                <w:i/>
                <w:iCs/>
              </w:rPr>
              <w:t>prs</w:t>
            </w:r>
            <w:proofErr w:type="spellEnd"/>
            <w:r w:rsidRPr="00147C45">
              <w:rPr>
                <w:b/>
                <w:bCs/>
                <w:i/>
                <w:iCs/>
              </w:rPr>
              <w:t>-</w:t>
            </w:r>
            <w:proofErr w:type="spellStart"/>
            <w:r w:rsidRPr="00147C45">
              <w:rPr>
                <w:b/>
                <w:bCs/>
                <w:i/>
                <w:iCs/>
              </w:rPr>
              <w:t>ResourceRepetitionFactorReq</w:t>
            </w:r>
            <w:proofErr w:type="spellEnd"/>
          </w:p>
          <w:p w14:paraId="1ADD3AE7" w14:textId="77777777" w:rsidR="008509D0" w:rsidRPr="00147C45" w:rsidRDefault="008509D0" w:rsidP="006D7B9B">
            <w:pPr>
              <w:pStyle w:val="TAL"/>
              <w:keepNext w:val="0"/>
              <w:keepLines w:val="0"/>
            </w:pPr>
            <w:r w:rsidRPr="00147C45">
              <w:t xml:space="preserve">This field specifies the requested DL-PRS Resource repetition. Enumerated values </w:t>
            </w:r>
            <w:r w:rsidRPr="00147C45">
              <w:rPr>
                <w:i/>
                <w:iCs/>
              </w:rPr>
              <w:t>n2</w:t>
            </w:r>
            <w:r w:rsidRPr="00147C45">
              <w:t xml:space="preserve">, </w:t>
            </w:r>
            <w:r w:rsidRPr="00147C45">
              <w:rPr>
                <w:i/>
                <w:iCs/>
              </w:rPr>
              <w:t>n4</w:t>
            </w:r>
            <w:r w:rsidRPr="00147C45">
              <w:t xml:space="preserve">, </w:t>
            </w:r>
            <w:r w:rsidRPr="00147C45">
              <w:rPr>
                <w:i/>
                <w:iCs/>
              </w:rPr>
              <w:t>n6</w:t>
            </w:r>
            <w:r w:rsidRPr="00147C45">
              <w:t xml:space="preserve">, </w:t>
            </w:r>
            <w:r w:rsidRPr="00147C45">
              <w:rPr>
                <w:i/>
                <w:iCs/>
              </w:rPr>
              <w:t>n8</w:t>
            </w:r>
            <w:r w:rsidRPr="00147C45">
              <w:t xml:space="preserve">, </w:t>
            </w:r>
            <w:r w:rsidRPr="00147C45">
              <w:rPr>
                <w:i/>
                <w:iCs/>
              </w:rPr>
              <w:t>n16</w:t>
            </w:r>
            <w:r w:rsidRPr="00147C45">
              <w:t xml:space="preserve">, </w:t>
            </w:r>
            <w:r w:rsidRPr="00147C45">
              <w:rPr>
                <w:i/>
                <w:iCs/>
              </w:rPr>
              <w:t>n32</w:t>
            </w:r>
            <w:r w:rsidRPr="00147C45">
              <w:t xml:space="preserve"> correspond to 2, 4, 6, 8, 16, 32 resource repetitions, respectively.</w:t>
            </w:r>
          </w:p>
        </w:tc>
      </w:tr>
      <w:tr w:rsidR="008509D0" w:rsidRPr="00147C45" w14:paraId="0C3B6F57" w14:textId="77777777" w:rsidTr="006D7B9B">
        <w:tc>
          <w:tcPr>
            <w:tcW w:w="9639" w:type="dxa"/>
          </w:tcPr>
          <w:p w14:paraId="34525A4B" w14:textId="77777777" w:rsidR="008509D0" w:rsidRPr="00147C45" w:rsidRDefault="008509D0" w:rsidP="006D7B9B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r w:rsidRPr="00147C45">
              <w:rPr>
                <w:b/>
                <w:bCs/>
                <w:i/>
                <w:iCs/>
              </w:rPr>
              <w:t>dl-</w:t>
            </w:r>
            <w:proofErr w:type="spellStart"/>
            <w:r w:rsidRPr="00147C45">
              <w:rPr>
                <w:b/>
                <w:bCs/>
                <w:i/>
                <w:iCs/>
              </w:rPr>
              <w:t>prs</w:t>
            </w:r>
            <w:proofErr w:type="spellEnd"/>
            <w:r w:rsidRPr="00147C45">
              <w:rPr>
                <w:b/>
                <w:bCs/>
                <w:i/>
                <w:iCs/>
              </w:rPr>
              <w:t>-</w:t>
            </w:r>
            <w:proofErr w:type="spellStart"/>
            <w:r w:rsidRPr="00147C45">
              <w:rPr>
                <w:b/>
                <w:bCs/>
                <w:i/>
                <w:iCs/>
              </w:rPr>
              <w:t>NumSymbolsReq</w:t>
            </w:r>
            <w:proofErr w:type="spellEnd"/>
          </w:p>
          <w:p w14:paraId="565EC1BE" w14:textId="77777777" w:rsidR="008509D0" w:rsidRPr="00147C45" w:rsidRDefault="008509D0" w:rsidP="006D7B9B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r w:rsidRPr="00147C45">
              <w:t>This field specifies the requested number of symbols per DL-PRS Resource within a slot.</w:t>
            </w:r>
          </w:p>
        </w:tc>
      </w:tr>
      <w:tr w:rsidR="008509D0" w:rsidRPr="00147C45" w14:paraId="7ACBE17E" w14:textId="77777777" w:rsidTr="006D7B9B">
        <w:tc>
          <w:tcPr>
            <w:tcW w:w="9639" w:type="dxa"/>
          </w:tcPr>
          <w:p w14:paraId="5F2B23DC" w14:textId="77777777" w:rsidR="008509D0" w:rsidRPr="00147C45" w:rsidRDefault="008509D0" w:rsidP="006D7B9B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r w:rsidRPr="00147C45">
              <w:rPr>
                <w:b/>
                <w:bCs/>
                <w:i/>
                <w:iCs/>
              </w:rPr>
              <w:t>dl-</w:t>
            </w:r>
            <w:proofErr w:type="spellStart"/>
            <w:r w:rsidRPr="00147C45">
              <w:rPr>
                <w:b/>
                <w:bCs/>
                <w:i/>
                <w:iCs/>
              </w:rPr>
              <w:t>prs</w:t>
            </w:r>
            <w:proofErr w:type="spellEnd"/>
            <w:r w:rsidRPr="00147C45">
              <w:rPr>
                <w:b/>
                <w:bCs/>
                <w:i/>
                <w:iCs/>
              </w:rPr>
              <w:t>-</w:t>
            </w:r>
            <w:proofErr w:type="spellStart"/>
            <w:r w:rsidRPr="00147C45">
              <w:rPr>
                <w:b/>
                <w:bCs/>
                <w:i/>
                <w:iCs/>
              </w:rPr>
              <w:t>CombSizeN-Req</w:t>
            </w:r>
            <w:proofErr w:type="spellEnd"/>
          </w:p>
          <w:p w14:paraId="150BA529" w14:textId="77777777" w:rsidR="008509D0" w:rsidRPr="00147C45" w:rsidRDefault="008509D0" w:rsidP="006D7B9B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r w:rsidRPr="00147C45">
              <w:rPr>
                <w:rFonts w:cs="Arial"/>
                <w:szCs w:val="18"/>
              </w:rPr>
              <w:t>This field specifies the requested Resource Element spacing in each symbol of the DL-PRS Resource.</w:t>
            </w:r>
          </w:p>
        </w:tc>
      </w:tr>
      <w:tr w:rsidR="008509D0" w:rsidRPr="00147C45" w14:paraId="62F5B2B5" w14:textId="77777777" w:rsidTr="006D7B9B">
        <w:trPr>
          <w:trHeight w:val="3117"/>
        </w:trPr>
        <w:tc>
          <w:tcPr>
            <w:tcW w:w="9639" w:type="dxa"/>
          </w:tcPr>
          <w:p w14:paraId="7A96A98A" w14:textId="77777777" w:rsidR="008509D0" w:rsidRPr="00147C45" w:rsidRDefault="008509D0" w:rsidP="006D7B9B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r w:rsidRPr="00147C45">
              <w:rPr>
                <w:b/>
                <w:bCs/>
                <w:i/>
                <w:iCs/>
              </w:rPr>
              <w:t>dl-</w:t>
            </w:r>
            <w:proofErr w:type="spellStart"/>
            <w:r w:rsidRPr="00147C45">
              <w:rPr>
                <w:b/>
                <w:bCs/>
                <w:i/>
                <w:iCs/>
              </w:rPr>
              <w:t>prs</w:t>
            </w:r>
            <w:proofErr w:type="spellEnd"/>
            <w:r w:rsidRPr="00147C45">
              <w:rPr>
                <w:b/>
                <w:bCs/>
                <w:i/>
                <w:iCs/>
              </w:rPr>
              <w:t>-QCL-</w:t>
            </w:r>
            <w:proofErr w:type="spellStart"/>
            <w:r w:rsidRPr="00147C45">
              <w:rPr>
                <w:b/>
                <w:bCs/>
                <w:i/>
                <w:iCs/>
              </w:rPr>
              <w:t>InformationReqTRPlist</w:t>
            </w:r>
            <w:proofErr w:type="spellEnd"/>
          </w:p>
          <w:p w14:paraId="00F2FC43" w14:textId="77777777" w:rsidR="008509D0" w:rsidRPr="00147C45" w:rsidRDefault="008509D0" w:rsidP="006D7B9B">
            <w:pPr>
              <w:pStyle w:val="TAL"/>
              <w:keepNext w:val="0"/>
              <w:keepLines w:val="0"/>
            </w:pPr>
            <w:r w:rsidRPr="00147C45">
              <w:t>This field specifies the recommended or requested QCL indication with other DL reference signals.</w:t>
            </w:r>
          </w:p>
          <w:p w14:paraId="04C443D3" w14:textId="77777777" w:rsidR="008509D0" w:rsidRPr="00147C45" w:rsidRDefault="008509D0" w:rsidP="006D7B9B">
            <w:pPr>
              <w:pStyle w:val="B1"/>
              <w:spacing w:after="0"/>
              <w:ind w:hanging="288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147C45">
              <w:rPr>
                <w:rFonts w:ascii="Arial" w:eastAsia="SimSun" w:hAnsi="Arial" w:cs="Arial"/>
                <w:iCs/>
                <w:sz w:val="18"/>
                <w:szCs w:val="18"/>
              </w:rPr>
              <w:t>-</w:t>
            </w:r>
            <w:r w:rsidRPr="00147C45">
              <w:rPr>
                <w:rFonts w:ascii="Arial" w:eastAsia="SimSun" w:hAnsi="Arial" w:cs="Arial"/>
                <w:iCs/>
                <w:sz w:val="18"/>
                <w:szCs w:val="18"/>
              </w:rPr>
              <w:tab/>
            </w:r>
            <w:r w:rsidRPr="00147C45">
              <w:rPr>
                <w:rFonts w:ascii="Arial" w:hAnsi="Arial" w:cs="Arial"/>
                <w:b/>
                <w:i/>
                <w:noProof/>
                <w:sz w:val="18"/>
                <w:szCs w:val="18"/>
                <w:lang w:eastAsia="zh-CN"/>
              </w:rPr>
              <w:t xml:space="preserve">dl-PRS-ID </w:t>
            </w:r>
            <w:r w:rsidRPr="00147C45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indicates the DL-PRS ID of the TRP for which the QCL information is recommended.</w:t>
            </w:r>
          </w:p>
          <w:p w14:paraId="786AB2F1" w14:textId="77777777" w:rsidR="008509D0" w:rsidRPr="00147C45" w:rsidRDefault="008509D0" w:rsidP="006D7B9B">
            <w:pPr>
              <w:pStyle w:val="B1"/>
              <w:spacing w:after="0"/>
              <w:ind w:hanging="288"/>
              <w:rPr>
                <w:rFonts w:ascii="Arial" w:eastAsia="SimSun" w:hAnsi="Arial" w:cs="Arial"/>
                <w:iCs/>
                <w:sz w:val="18"/>
                <w:szCs w:val="18"/>
              </w:rPr>
            </w:pPr>
            <w:r w:rsidRPr="00147C45">
              <w:rPr>
                <w:rFonts w:ascii="Arial" w:eastAsia="SimSun" w:hAnsi="Arial" w:cs="Arial"/>
                <w:iCs/>
                <w:sz w:val="18"/>
                <w:szCs w:val="18"/>
              </w:rPr>
              <w:t>-</w:t>
            </w:r>
            <w:r w:rsidRPr="00147C45">
              <w:rPr>
                <w:rFonts w:ascii="Arial" w:eastAsia="SimSun" w:hAnsi="Arial" w:cs="Arial"/>
                <w:iCs/>
                <w:sz w:val="18"/>
                <w:szCs w:val="18"/>
              </w:rPr>
              <w:tab/>
            </w:r>
            <w:proofErr w:type="spellStart"/>
            <w:proofErr w:type="gramStart"/>
            <w:r w:rsidRPr="00147C45">
              <w:rPr>
                <w:rFonts w:ascii="Arial" w:eastAsia="SimSun" w:hAnsi="Arial" w:cs="Arial"/>
                <w:b/>
                <w:bCs/>
                <w:i/>
                <w:sz w:val="18"/>
                <w:szCs w:val="18"/>
              </w:rPr>
              <w:t>nr-PhysCellID</w:t>
            </w:r>
            <w:proofErr w:type="spellEnd"/>
            <w:proofErr w:type="gramEnd"/>
            <w:r w:rsidRPr="00147C45">
              <w:rPr>
                <w:rFonts w:ascii="Arial" w:eastAsia="SimSun" w:hAnsi="Arial" w:cs="Arial"/>
                <w:iCs/>
                <w:sz w:val="18"/>
                <w:szCs w:val="18"/>
              </w:rPr>
              <w:t xml:space="preserve"> indicates the physical Cell-ID of the TRP for which the </w:t>
            </w:r>
            <w:r w:rsidRPr="00147C45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QCL information is recommended</w:t>
            </w:r>
            <w:r w:rsidRPr="00147C45">
              <w:rPr>
                <w:rFonts w:ascii="Arial" w:eastAsia="SimSun" w:hAnsi="Arial" w:cs="Arial"/>
                <w:iCs/>
                <w:sz w:val="18"/>
                <w:szCs w:val="18"/>
              </w:rPr>
              <w:t>, as defined in TS 38.331 [35].</w:t>
            </w:r>
          </w:p>
          <w:p w14:paraId="305FC337" w14:textId="77777777" w:rsidR="008509D0" w:rsidRPr="00147C45" w:rsidRDefault="008509D0" w:rsidP="006D7B9B">
            <w:pPr>
              <w:pStyle w:val="B1"/>
              <w:spacing w:after="0"/>
              <w:ind w:hanging="288"/>
              <w:rPr>
                <w:rFonts w:ascii="Arial" w:eastAsia="SimSun" w:hAnsi="Arial" w:cs="Arial"/>
                <w:iCs/>
                <w:sz w:val="18"/>
                <w:szCs w:val="18"/>
              </w:rPr>
            </w:pPr>
            <w:r w:rsidRPr="00147C45">
              <w:rPr>
                <w:rFonts w:ascii="Arial" w:eastAsia="SimSun" w:hAnsi="Arial" w:cs="Arial"/>
                <w:iCs/>
                <w:sz w:val="18"/>
                <w:szCs w:val="18"/>
              </w:rPr>
              <w:t>-</w:t>
            </w:r>
            <w:r w:rsidRPr="00147C45">
              <w:rPr>
                <w:rFonts w:ascii="Arial" w:eastAsia="SimSun" w:hAnsi="Arial" w:cs="Arial"/>
                <w:iCs/>
                <w:sz w:val="18"/>
                <w:szCs w:val="18"/>
              </w:rPr>
              <w:tab/>
            </w:r>
            <w:proofErr w:type="spellStart"/>
            <w:proofErr w:type="gramStart"/>
            <w:r w:rsidRPr="00147C45">
              <w:rPr>
                <w:rFonts w:ascii="Arial" w:eastAsia="SimSun" w:hAnsi="Arial" w:cs="Arial"/>
                <w:b/>
                <w:bCs/>
                <w:i/>
                <w:sz w:val="18"/>
                <w:szCs w:val="18"/>
              </w:rPr>
              <w:t>nr-CellGlobalID</w:t>
            </w:r>
            <w:proofErr w:type="spellEnd"/>
            <w:proofErr w:type="gramEnd"/>
            <w:r w:rsidRPr="00147C45">
              <w:rPr>
                <w:rFonts w:ascii="Arial" w:eastAsia="SimSun" w:hAnsi="Arial" w:cs="Arial"/>
                <w:iCs/>
                <w:sz w:val="18"/>
                <w:szCs w:val="18"/>
              </w:rPr>
              <w:t xml:space="preserve"> indicates the NCGI, the globally unique identity of a cell in NR, of the TRP for which the </w:t>
            </w:r>
            <w:r w:rsidRPr="00147C45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QCL information is recommended</w:t>
            </w:r>
            <w:r w:rsidRPr="00147C45">
              <w:rPr>
                <w:rFonts w:ascii="Arial" w:eastAsia="SimSun" w:hAnsi="Arial" w:cs="Arial"/>
                <w:iCs/>
                <w:sz w:val="18"/>
                <w:szCs w:val="18"/>
              </w:rPr>
              <w:t>, as defined in TS 38.331 [35].</w:t>
            </w:r>
          </w:p>
          <w:p w14:paraId="64D0F2B7" w14:textId="77777777" w:rsidR="008509D0" w:rsidRPr="00147C45" w:rsidRDefault="008509D0" w:rsidP="006D7B9B">
            <w:pPr>
              <w:pStyle w:val="B1"/>
              <w:spacing w:after="0"/>
              <w:ind w:hanging="288"/>
              <w:rPr>
                <w:rFonts w:ascii="Arial" w:eastAsia="SimSun" w:hAnsi="Arial" w:cs="Arial"/>
                <w:iCs/>
                <w:sz w:val="18"/>
                <w:szCs w:val="18"/>
              </w:rPr>
            </w:pPr>
            <w:r w:rsidRPr="00147C45">
              <w:rPr>
                <w:rFonts w:ascii="Arial" w:eastAsia="SimSun" w:hAnsi="Arial" w:cs="Arial"/>
                <w:iCs/>
                <w:sz w:val="18"/>
                <w:szCs w:val="18"/>
              </w:rPr>
              <w:t>-</w:t>
            </w:r>
            <w:r w:rsidRPr="00147C45">
              <w:rPr>
                <w:rFonts w:ascii="Arial" w:eastAsia="SimSun" w:hAnsi="Arial" w:cs="Arial"/>
                <w:iCs/>
                <w:sz w:val="18"/>
                <w:szCs w:val="18"/>
              </w:rPr>
              <w:tab/>
            </w:r>
            <w:proofErr w:type="spellStart"/>
            <w:proofErr w:type="gramStart"/>
            <w:r w:rsidRPr="00147C45">
              <w:rPr>
                <w:rFonts w:ascii="Arial" w:eastAsia="SimSun" w:hAnsi="Arial" w:cs="Arial"/>
                <w:b/>
                <w:bCs/>
                <w:i/>
                <w:sz w:val="18"/>
                <w:szCs w:val="18"/>
              </w:rPr>
              <w:t>nr</w:t>
            </w:r>
            <w:proofErr w:type="spellEnd"/>
            <w:r w:rsidRPr="00147C45">
              <w:rPr>
                <w:rFonts w:ascii="Arial" w:eastAsia="SimSun" w:hAnsi="Arial" w:cs="Arial"/>
                <w:b/>
                <w:bCs/>
                <w:i/>
                <w:sz w:val="18"/>
                <w:szCs w:val="18"/>
              </w:rPr>
              <w:t>-ARFCN</w:t>
            </w:r>
            <w:proofErr w:type="gramEnd"/>
            <w:r w:rsidRPr="00147C45">
              <w:rPr>
                <w:rFonts w:ascii="Arial" w:eastAsia="SimSun" w:hAnsi="Arial" w:cs="Arial"/>
                <w:iCs/>
                <w:sz w:val="18"/>
                <w:szCs w:val="18"/>
              </w:rPr>
              <w:t xml:space="preserve"> indicates the NR-ARFCN of the TRP's CD-SSB (as defined in TS 38.300 [47]) corresponding to </w:t>
            </w:r>
            <w:proofErr w:type="spellStart"/>
            <w:r w:rsidRPr="00147C45">
              <w:rPr>
                <w:rFonts w:ascii="Arial" w:eastAsia="SimSun" w:hAnsi="Arial" w:cs="Arial"/>
                <w:iCs/>
                <w:sz w:val="18"/>
                <w:szCs w:val="18"/>
              </w:rPr>
              <w:t>nr-PhysCellID</w:t>
            </w:r>
            <w:proofErr w:type="spellEnd"/>
            <w:r w:rsidRPr="00147C45">
              <w:rPr>
                <w:rFonts w:ascii="Arial" w:eastAsia="SimSun" w:hAnsi="Arial" w:cs="Arial"/>
                <w:iCs/>
                <w:sz w:val="18"/>
                <w:szCs w:val="18"/>
              </w:rPr>
              <w:t>.</w:t>
            </w:r>
          </w:p>
          <w:p w14:paraId="3EFC393D" w14:textId="77777777" w:rsidR="008509D0" w:rsidRPr="00147C45" w:rsidRDefault="008509D0" w:rsidP="006D7B9B">
            <w:pPr>
              <w:pStyle w:val="B1"/>
              <w:spacing w:after="0"/>
              <w:ind w:hanging="288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147C45">
              <w:rPr>
                <w:rFonts w:ascii="Arial" w:eastAsia="SimSun" w:hAnsi="Arial" w:cs="Arial"/>
                <w:iCs/>
                <w:sz w:val="18"/>
                <w:szCs w:val="18"/>
              </w:rPr>
              <w:t>-</w:t>
            </w:r>
            <w:r w:rsidRPr="00147C45">
              <w:rPr>
                <w:rFonts w:ascii="Arial" w:eastAsia="SimSun" w:hAnsi="Arial" w:cs="Arial"/>
                <w:iCs/>
                <w:sz w:val="18"/>
                <w:szCs w:val="18"/>
              </w:rPr>
              <w:tab/>
            </w:r>
            <w:r w:rsidRPr="00147C45">
              <w:rPr>
                <w:rFonts w:ascii="Arial" w:hAnsi="Arial" w:cs="Arial"/>
                <w:b/>
                <w:i/>
                <w:noProof/>
                <w:sz w:val="18"/>
                <w:szCs w:val="18"/>
                <w:lang w:eastAsia="zh-CN"/>
              </w:rPr>
              <w:t xml:space="preserve">dl-prs-QCL-InformationReqSet </w:t>
            </w:r>
            <w:r w:rsidRPr="00147C45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indicates the recommended QCL information per DL-PRS Resource Set.</w:t>
            </w:r>
          </w:p>
          <w:p w14:paraId="6D2C9C12" w14:textId="77777777" w:rsidR="008509D0" w:rsidRPr="00147C45" w:rsidRDefault="008509D0" w:rsidP="006D7B9B">
            <w:pPr>
              <w:pStyle w:val="B2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147C45">
              <w:rPr>
                <w:rFonts w:ascii="Arial" w:eastAsia="SimSun" w:hAnsi="Arial" w:cs="Arial"/>
                <w:sz w:val="18"/>
                <w:szCs w:val="18"/>
              </w:rPr>
              <w:t>-</w:t>
            </w:r>
            <w:r w:rsidRPr="00147C45">
              <w:rPr>
                <w:rFonts w:ascii="Arial" w:eastAsia="SimSun" w:hAnsi="Arial" w:cs="Arial"/>
                <w:sz w:val="18"/>
                <w:szCs w:val="18"/>
              </w:rPr>
              <w:tab/>
            </w:r>
            <w:proofErr w:type="spellStart"/>
            <w:r w:rsidRPr="00147C45">
              <w:rPr>
                <w:rFonts w:ascii="Arial" w:eastAsia="SimSun" w:hAnsi="Arial" w:cs="Arial"/>
                <w:b/>
                <w:bCs/>
                <w:i/>
                <w:iCs/>
                <w:sz w:val="18"/>
                <w:szCs w:val="18"/>
              </w:rPr>
              <w:t>nr</w:t>
            </w:r>
            <w:proofErr w:type="spellEnd"/>
            <w:r w:rsidRPr="00147C45">
              <w:rPr>
                <w:rFonts w:ascii="Arial" w:eastAsia="SimSun" w:hAnsi="Arial" w:cs="Arial"/>
                <w:b/>
                <w:bCs/>
                <w:i/>
                <w:iCs/>
                <w:sz w:val="18"/>
                <w:szCs w:val="18"/>
              </w:rPr>
              <w:t>-DL-PRS-</w:t>
            </w:r>
            <w:proofErr w:type="spellStart"/>
            <w:r w:rsidRPr="00147C45">
              <w:rPr>
                <w:rFonts w:ascii="Arial" w:eastAsia="SimSun" w:hAnsi="Arial" w:cs="Arial"/>
                <w:b/>
                <w:bCs/>
                <w:i/>
                <w:iCs/>
                <w:sz w:val="18"/>
                <w:szCs w:val="18"/>
              </w:rPr>
              <w:t>ResourceSetID</w:t>
            </w:r>
            <w:proofErr w:type="spellEnd"/>
            <w:r w:rsidRPr="00147C45">
              <w:rPr>
                <w:rFonts w:ascii="Arial" w:eastAsia="SimSun" w:hAnsi="Arial" w:cs="Arial"/>
                <w:sz w:val="18"/>
                <w:szCs w:val="18"/>
              </w:rPr>
              <w:t xml:space="preserve"> indicates the DL-PRS Resource Set ID for which the QCL information is recommended.</w:t>
            </w:r>
          </w:p>
          <w:p w14:paraId="636C403E" w14:textId="77777777" w:rsidR="008509D0" w:rsidRPr="00147C45" w:rsidRDefault="008509D0" w:rsidP="006D7B9B">
            <w:pPr>
              <w:pStyle w:val="B2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147C45">
              <w:rPr>
                <w:rFonts w:ascii="Arial" w:eastAsia="SimSun" w:hAnsi="Arial" w:cs="Arial"/>
                <w:sz w:val="18"/>
                <w:szCs w:val="18"/>
              </w:rPr>
              <w:t>-</w:t>
            </w:r>
            <w:r w:rsidRPr="00147C45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147C45">
              <w:rPr>
                <w:rFonts w:ascii="Arial" w:eastAsia="SimSun" w:hAnsi="Arial" w:cs="Arial"/>
                <w:b/>
                <w:bCs/>
                <w:i/>
                <w:iCs/>
                <w:sz w:val="18"/>
                <w:szCs w:val="18"/>
              </w:rPr>
              <w:t>dl-</w:t>
            </w:r>
            <w:proofErr w:type="spellStart"/>
            <w:r w:rsidRPr="00147C45">
              <w:rPr>
                <w:rFonts w:ascii="Arial" w:eastAsia="SimSun" w:hAnsi="Arial" w:cs="Arial"/>
                <w:b/>
                <w:bCs/>
                <w:i/>
                <w:iCs/>
                <w:sz w:val="18"/>
                <w:szCs w:val="18"/>
              </w:rPr>
              <w:t>prs</w:t>
            </w:r>
            <w:proofErr w:type="spellEnd"/>
            <w:r w:rsidRPr="00147C45">
              <w:rPr>
                <w:rFonts w:ascii="Arial" w:eastAsia="SimSun" w:hAnsi="Arial" w:cs="Arial"/>
                <w:b/>
                <w:bCs/>
                <w:i/>
                <w:iCs/>
                <w:sz w:val="18"/>
                <w:szCs w:val="18"/>
              </w:rPr>
              <w:t>-QCL-</w:t>
            </w:r>
            <w:proofErr w:type="spellStart"/>
            <w:r w:rsidRPr="00147C45">
              <w:rPr>
                <w:rFonts w:ascii="Arial" w:eastAsia="SimSun" w:hAnsi="Arial" w:cs="Arial"/>
                <w:b/>
                <w:bCs/>
                <w:i/>
                <w:iCs/>
                <w:sz w:val="18"/>
                <w:szCs w:val="18"/>
              </w:rPr>
              <w:t>InformationReq</w:t>
            </w:r>
            <w:proofErr w:type="spellEnd"/>
          </w:p>
          <w:p w14:paraId="4AE98555" w14:textId="77777777" w:rsidR="008509D0" w:rsidRPr="00147C45" w:rsidRDefault="008509D0" w:rsidP="006D7B9B">
            <w:pPr>
              <w:pStyle w:val="B3"/>
              <w:spacing w:after="0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147C45">
              <w:rPr>
                <w:rFonts w:ascii="Arial" w:eastAsia="SimSun" w:hAnsi="Arial" w:cs="Arial"/>
                <w:sz w:val="18"/>
                <w:szCs w:val="18"/>
              </w:rPr>
              <w:t>-</w:t>
            </w:r>
            <w:r w:rsidRPr="00147C45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147C45"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  <w:lang w:eastAsia="zh-CN"/>
              </w:rPr>
              <w:t>dl-prs-QCL-InfoRecPerResourceSet</w:t>
            </w:r>
            <w:r w:rsidRPr="00147C45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 xml:space="preserve"> indicates a single recommended QCL source for the DL-PRS Resource Set.</w:t>
            </w:r>
          </w:p>
          <w:p w14:paraId="7BACDC8D" w14:textId="77777777" w:rsidR="008509D0" w:rsidRPr="00147C45" w:rsidRDefault="008509D0" w:rsidP="006D7B9B">
            <w:pPr>
              <w:pStyle w:val="B3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147C45">
              <w:rPr>
                <w:rFonts w:ascii="Arial" w:eastAsia="SimSun" w:hAnsi="Arial" w:cs="Arial"/>
                <w:sz w:val="18"/>
                <w:szCs w:val="18"/>
              </w:rPr>
              <w:t>-</w:t>
            </w:r>
            <w:r w:rsidRPr="00147C45">
              <w:rPr>
                <w:rFonts w:ascii="Arial" w:eastAsia="SimSun" w:hAnsi="Arial" w:cs="Arial"/>
                <w:sz w:val="18"/>
                <w:szCs w:val="18"/>
              </w:rPr>
              <w:tab/>
            </w:r>
            <w:proofErr w:type="gramStart"/>
            <w:r w:rsidRPr="00147C45">
              <w:rPr>
                <w:rFonts w:ascii="Arial" w:eastAsia="SimSun" w:hAnsi="Arial" w:cs="Arial"/>
                <w:b/>
                <w:bCs/>
                <w:i/>
                <w:iCs/>
                <w:sz w:val="18"/>
                <w:szCs w:val="18"/>
              </w:rPr>
              <w:t>dl-</w:t>
            </w:r>
            <w:proofErr w:type="spellStart"/>
            <w:r w:rsidRPr="00147C45">
              <w:rPr>
                <w:rFonts w:ascii="Arial" w:eastAsia="SimSun" w:hAnsi="Arial" w:cs="Arial"/>
                <w:b/>
                <w:bCs/>
                <w:i/>
                <w:iCs/>
                <w:sz w:val="18"/>
                <w:szCs w:val="18"/>
              </w:rPr>
              <w:t>prs</w:t>
            </w:r>
            <w:proofErr w:type="spellEnd"/>
            <w:r w:rsidRPr="00147C45">
              <w:rPr>
                <w:rFonts w:ascii="Arial" w:eastAsia="SimSun" w:hAnsi="Arial" w:cs="Arial"/>
                <w:b/>
                <w:bCs/>
                <w:i/>
                <w:iCs/>
                <w:sz w:val="18"/>
                <w:szCs w:val="18"/>
              </w:rPr>
              <w:t>-QCL-Info-requested</w:t>
            </w:r>
            <w:proofErr w:type="gramEnd"/>
            <w:r w:rsidRPr="00147C45">
              <w:rPr>
                <w:rFonts w:ascii="Arial" w:eastAsia="SimSun" w:hAnsi="Arial" w:cs="Arial"/>
                <w:sz w:val="18"/>
                <w:szCs w:val="18"/>
              </w:rPr>
              <w:t xml:space="preserve"> indicates that the UE requests to provide the QCL information in the assistance data.</w:t>
            </w:r>
          </w:p>
          <w:p w14:paraId="319602C9" w14:textId="77777777" w:rsidR="008509D0" w:rsidRPr="00147C45" w:rsidRDefault="008509D0" w:rsidP="006D7B9B">
            <w:pPr>
              <w:pStyle w:val="B2"/>
              <w:spacing w:after="0"/>
              <w:rPr>
                <w:iCs/>
              </w:rPr>
            </w:pPr>
            <w:r w:rsidRPr="00147C45">
              <w:rPr>
                <w:rFonts w:ascii="Arial" w:hAnsi="Arial" w:cs="Arial"/>
                <w:sz w:val="18"/>
                <w:szCs w:val="18"/>
              </w:rPr>
              <w:t>-</w:t>
            </w:r>
            <w:r w:rsidRPr="00147C45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147C45">
              <w:rPr>
                <w:rFonts w:ascii="Arial" w:eastAsia="SimSun" w:hAnsi="Arial" w:cs="Arial"/>
                <w:b/>
                <w:bCs/>
                <w:i/>
                <w:sz w:val="18"/>
                <w:szCs w:val="18"/>
              </w:rPr>
              <w:t>dl-</w:t>
            </w:r>
            <w:proofErr w:type="spellStart"/>
            <w:r w:rsidRPr="00147C45">
              <w:rPr>
                <w:rFonts w:ascii="Arial" w:eastAsia="SimSun" w:hAnsi="Arial" w:cs="Arial"/>
                <w:b/>
                <w:bCs/>
                <w:i/>
                <w:sz w:val="18"/>
                <w:szCs w:val="18"/>
              </w:rPr>
              <w:t>prs</w:t>
            </w:r>
            <w:proofErr w:type="spellEnd"/>
            <w:r w:rsidRPr="00147C45">
              <w:rPr>
                <w:rFonts w:ascii="Arial" w:eastAsia="SimSun" w:hAnsi="Arial" w:cs="Arial"/>
                <w:b/>
                <w:bCs/>
                <w:i/>
                <w:sz w:val="18"/>
                <w:szCs w:val="18"/>
              </w:rPr>
              <w:t>-QCL-</w:t>
            </w:r>
            <w:proofErr w:type="spellStart"/>
            <w:r w:rsidRPr="00147C45">
              <w:rPr>
                <w:rFonts w:ascii="Arial" w:eastAsia="SimSun" w:hAnsi="Arial" w:cs="Arial"/>
                <w:b/>
                <w:bCs/>
                <w:i/>
                <w:sz w:val="18"/>
                <w:szCs w:val="18"/>
              </w:rPr>
              <w:t>InfoRecPerResource</w:t>
            </w:r>
            <w:proofErr w:type="spellEnd"/>
            <w:r w:rsidRPr="00147C45">
              <w:rPr>
                <w:rFonts w:ascii="Arial" w:eastAsia="SimSun" w:hAnsi="Arial" w:cs="Arial"/>
                <w:sz w:val="18"/>
                <w:szCs w:val="18"/>
              </w:rPr>
              <w:t xml:space="preserve"> indicates a list of recommended QCL sources for the DL-PRS Resource Set. If this field is present, the </w:t>
            </w:r>
            <w:r w:rsidRPr="00147C45">
              <w:rPr>
                <w:rFonts w:ascii="Arial" w:eastAsia="SimSun" w:hAnsi="Arial" w:cs="Arial"/>
                <w:i/>
                <w:sz w:val="18"/>
                <w:szCs w:val="18"/>
              </w:rPr>
              <w:t>dl-</w:t>
            </w:r>
            <w:proofErr w:type="spellStart"/>
            <w:r w:rsidRPr="00147C45">
              <w:rPr>
                <w:rFonts w:ascii="Arial" w:eastAsia="SimSun" w:hAnsi="Arial" w:cs="Arial"/>
                <w:i/>
                <w:sz w:val="18"/>
                <w:szCs w:val="18"/>
              </w:rPr>
              <w:t>prs</w:t>
            </w:r>
            <w:proofErr w:type="spellEnd"/>
            <w:r w:rsidRPr="00147C45">
              <w:rPr>
                <w:rFonts w:ascii="Arial" w:eastAsia="SimSun" w:hAnsi="Arial" w:cs="Arial"/>
                <w:i/>
                <w:sz w:val="18"/>
                <w:szCs w:val="18"/>
              </w:rPr>
              <w:t>-QCL-</w:t>
            </w:r>
            <w:proofErr w:type="spellStart"/>
            <w:r w:rsidRPr="00147C45">
              <w:rPr>
                <w:rFonts w:ascii="Arial" w:eastAsia="SimSun" w:hAnsi="Arial" w:cs="Arial"/>
                <w:i/>
                <w:sz w:val="18"/>
                <w:szCs w:val="18"/>
              </w:rPr>
              <w:t>InformationReg</w:t>
            </w:r>
            <w:proofErr w:type="spellEnd"/>
            <w:r w:rsidRPr="00147C45">
              <w:rPr>
                <w:rFonts w:ascii="Arial" w:eastAsia="SimSun" w:hAnsi="Arial" w:cs="Arial"/>
                <w:sz w:val="18"/>
                <w:szCs w:val="18"/>
              </w:rPr>
              <w:t xml:space="preserve"> shall be ignored by the receiver.</w:t>
            </w:r>
          </w:p>
        </w:tc>
      </w:tr>
      <w:tr w:rsidR="008509D0" w:rsidRPr="00147C45" w14:paraId="6B22FEC0" w14:textId="77777777" w:rsidTr="008509D0">
        <w:trPr>
          <w:trHeight w:val="477"/>
          <w:ins w:id="15" w:author="Samsung (Taeseop)" w:date="2023-09-28T19:29:00Z"/>
        </w:trPr>
        <w:tc>
          <w:tcPr>
            <w:tcW w:w="9639" w:type="dxa"/>
          </w:tcPr>
          <w:p w14:paraId="7D3129ED" w14:textId="77777777" w:rsidR="008509D0" w:rsidRPr="00B15D13" w:rsidRDefault="008509D0" w:rsidP="008509D0">
            <w:pPr>
              <w:pStyle w:val="TAL"/>
              <w:keepNext w:val="0"/>
              <w:keepLines w:val="0"/>
              <w:rPr>
                <w:ins w:id="16" w:author="Samsung (Taeseop)" w:date="2023-09-28T19:29:00Z"/>
                <w:b/>
                <w:bCs/>
                <w:i/>
                <w:iCs/>
              </w:rPr>
            </w:pPr>
            <w:ins w:id="17" w:author="Samsung (Taeseop)" w:date="2023-09-28T19:29:00Z">
              <w:r>
                <w:rPr>
                  <w:b/>
                  <w:bCs/>
                  <w:i/>
                  <w:iCs/>
                </w:rPr>
                <w:t>dl-</w:t>
              </w:r>
              <w:proofErr w:type="spellStart"/>
              <w:r>
                <w:rPr>
                  <w:b/>
                  <w:bCs/>
                  <w:i/>
                  <w:iCs/>
                </w:rPr>
                <w:t>prs</w:t>
              </w:r>
              <w:proofErr w:type="spellEnd"/>
              <w:r>
                <w:rPr>
                  <w:b/>
                  <w:bCs/>
                  <w:i/>
                  <w:iCs/>
                </w:rPr>
                <w:t>-</w:t>
              </w:r>
              <w:proofErr w:type="spellStart"/>
              <w:r>
                <w:rPr>
                  <w:b/>
                  <w:bCs/>
                  <w:i/>
                  <w:iCs/>
                </w:rPr>
                <w:t>ReferenceSCS</w:t>
              </w:r>
              <w:proofErr w:type="spellEnd"/>
            </w:ins>
          </w:p>
          <w:p w14:paraId="41A4D242" w14:textId="62225418" w:rsidR="008509D0" w:rsidRPr="00147C45" w:rsidRDefault="008509D0" w:rsidP="008509D0">
            <w:pPr>
              <w:pStyle w:val="TAL"/>
              <w:keepNext w:val="0"/>
              <w:keepLines w:val="0"/>
              <w:rPr>
                <w:ins w:id="18" w:author="Samsung (Taeseop)" w:date="2023-09-28T19:29:00Z"/>
                <w:b/>
                <w:bCs/>
                <w:i/>
                <w:iCs/>
              </w:rPr>
            </w:pPr>
            <w:ins w:id="19" w:author="Samsung (Taeseop)" w:date="2023-09-28T19:29:00Z">
              <w:r w:rsidRPr="001F2249">
                <w:rPr>
                  <w:lang w:val="en-US"/>
                </w:rPr>
                <w:t xml:space="preserve">This field specifies the reference SCS for </w:t>
              </w:r>
              <w:r w:rsidRPr="001F2249">
                <w:rPr>
                  <w:i/>
                  <w:iCs/>
                  <w:lang w:val="en-US"/>
                </w:rPr>
                <w:t>dl-prs-ResourceSetPeriodicityReq-r17.</w:t>
              </w:r>
            </w:ins>
          </w:p>
        </w:tc>
      </w:tr>
    </w:tbl>
    <w:bookmarkEnd w:id="2"/>
    <w:p w14:paraId="68C9CD36" w14:textId="424EFF48" w:rsidR="001E41F3" w:rsidRDefault="00270D36" w:rsidP="00A979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r>
        <w:rPr>
          <w:i/>
          <w:noProof/>
        </w:rPr>
        <w:t xml:space="preserve">End of </w:t>
      </w:r>
      <w:r w:rsidR="00A9792A">
        <w:rPr>
          <w:i/>
          <w:noProof/>
        </w:rPr>
        <w:t>change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3E5BBC" w14:textId="77777777" w:rsidR="001E590B" w:rsidRDefault="001E590B">
      <w:r>
        <w:separator/>
      </w:r>
    </w:p>
  </w:endnote>
  <w:endnote w:type="continuationSeparator" w:id="0">
    <w:p w14:paraId="5A5E2FC7" w14:textId="77777777" w:rsidR="001E590B" w:rsidRDefault="001E5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EE04CB" w14:textId="77777777" w:rsidR="001E590B" w:rsidRDefault="001E590B">
      <w:r>
        <w:separator/>
      </w:r>
    </w:p>
  </w:footnote>
  <w:footnote w:type="continuationSeparator" w:id="0">
    <w:p w14:paraId="4BF16109" w14:textId="77777777" w:rsidR="001E590B" w:rsidRDefault="001E59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30D51D2E"/>
    <w:multiLevelType w:val="hybridMultilevel"/>
    <w:tmpl w:val="F392B260"/>
    <w:lvl w:ilvl="0" w:tplc="70561EDA">
      <w:start w:val="6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" w15:restartNumberingAfterBreak="0">
    <w:nsid w:val="4ECF1185"/>
    <w:multiLevelType w:val="hybridMultilevel"/>
    <w:tmpl w:val="5AC82D6A"/>
    <w:lvl w:ilvl="0" w:tplc="83BEB932">
      <w:start w:val="1"/>
      <w:numFmt w:val="decimal"/>
      <w:lvlText w:val="%1)"/>
      <w:lvlJc w:val="left"/>
      <w:pPr>
        <w:ind w:left="465" w:hanging="360"/>
      </w:pPr>
      <w:rPr>
        <w:rFonts w:hint="default"/>
        <w:i w:val="0"/>
      </w:rPr>
    </w:lvl>
    <w:lvl w:ilvl="1" w:tplc="04090019" w:tentative="1">
      <w:start w:val="1"/>
      <w:numFmt w:val="upperLetter"/>
      <w:lvlText w:val="%2."/>
      <w:lvlJc w:val="left"/>
      <w:pPr>
        <w:ind w:left="905" w:hanging="400"/>
      </w:pPr>
    </w:lvl>
    <w:lvl w:ilvl="2" w:tplc="0409001B" w:tentative="1">
      <w:start w:val="1"/>
      <w:numFmt w:val="lowerRoman"/>
      <w:lvlText w:val="%3."/>
      <w:lvlJc w:val="right"/>
      <w:pPr>
        <w:ind w:left="1305" w:hanging="400"/>
      </w:pPr>
    </w:lvl>
    <w:lvl w:ilvl="3" w:tplc="0409000F" w:tentative="1">
      <w:start w:val="1"/>
      <w:numFmt w:val="decimal"/>
      <w:lvlText w:val="%4."/>
      <w:lvlJc w:val="left"/>
      <w:pPr>
        <w:ind w:left="1705" w:hanging="400"/>
      </w:pPr>
    </w:lvl>
    <w:lvl w:ilvl="4" w:tplc="04090019" w:tentative="1">
      <w:start w:val="1"/>
      <w:numFmt w:val="upperLetter"/>
      <w:lvlText w:val="%5."/>
      <w:lvlJc w:val="left"/>
      <w:pPr>
        <w:ind w:left="2105" w:hanging="400"/>
      </w:pPr>
    </w:lvl>
    <w:lvl w:ilvl="5" w:tplc="0409001B" w:tentative="1">
      <w:start w:val="1"/>
      <w:numFmt w:val="lowerRoman"/>
      <w:lvlText w:val="%6."/>
      <w:lvlJc w:val="right"/>
      <w:pPr>
        <w:ind w:left="2505" w:hanging="400"/>
      </w:pPr>
    </w:lvl>
    <w:lvl w:ilvl="6" w:tplc="0409000F" w:tentative="1">
      <w:start w:val="1"/>
      <w:numFmt w:val="decimal"/>
      <w:lvlText w:val="%7."/>
      <w:lvlJc w:val="left"/>
      <w:pPr>
        <w:ind w:left="2905" w:hanging="400"/>
      </w:pPr>
    </w:lvl>
    <w:lvl w:ilvl="7" w:tplc="04090019" w:tentative="1">
      <w:start w:val="1"/>
      <w:numFmt w:val="upperLetter"/>
      <w:lvlText w:val="%8."/>
      <w:lvlJc w:val="left"/>
      <w:pPr>
        <w:ind w:left="3305" w:hanging="400"/>
      </w:pPr>
    </w:lvl>
    <w:lvl w:ilvl="8" w:tplc="0409001B" w:tentative="1">
      <w:start w:val="1"/>
      <w:numFmt w:val="lowerRoman"/>
      <w:lvlText w:val="%9."/>
      <w:lvlJc w:val="right"/>
      <w:pPr>
        <w:ind w:left="3705" w:hanging="40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Taeseop)">
    <w15:presenceInfo w15:providerId="None" w15:userId="Samsung (Taeseop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7E7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2677"/>
    <w:rsid w:val="001E41F3"/>
    <w:rsid w:val="001E590B"/>
    <w:rsid w:val="001F2249"/>
    <w:rsid w:val="00235A7C"/>
    <w:rsid w:val="0026004D"/>
    <w:rsid w:val="002640DD"/>
    <w:rsid w:val="00270D36"/>
    <w:rsid w:val="00275D12"/>
    <w:rsid w:val="00284FEB"/>
    <w:rsid w:val="002860C4"/>
    <w:rsid w:val="002B5741"/>
    <w:rsid w:val="002E472E"/>
    <w:rsid w:val="00305409"/>
    <w:rsid w:val="00314F50"/>
    <w:rsid w:val="003358B1"/>
    <w:rsid w:val="003609EF"/>
    <w:rsid w:val="0036231A"/>
    <w:rsid w:val="00362402"/>
    <w:rsid w:val="00374DD4"/>
    <w:rsid w:val="003E1A36"/>
    <w:rsid w:val="00410371"/>
    <w:rsid w:val="004242F1"/>
    <w:rsid w:val="00433167"/>
    <w:rsid w:val="004B75B7"/>
    <w:rsid w:val="005141D9"/>
    <w:rsid w:val="0051580D"/>
    <w:rsid w:val="00547111"/>
    <w:rsid w:val="00574533"/>
    <w:rsid w:val="00592D74"/>
    <w:rsid w:val="005E2C44"/>
    <w:rsid w:val="005F314C"/>
    <w:rsid w:val="005F3DDB"/>
    <w:rsid w:val="00621188"/>
    <w:rsid w:val="006257ED"/>
    <w:rsid w:val="0064097F"/>
    <w:rsid w:val="00653DE4"/>
    <w:rsid w:val="00665C47"/>
    <w:rsid w:val="00695808"/>
    <w:rsid w:val="006B46FB"/>
    <w:rsid w:val="006E21FB"/>
    <w:rsid w:val="00757BAA"/>
    <w:rsid w:val="00792342"/>
    <w:rsid w:val="007977A8"/>
    <w:rsid w:val="007B512A"/>
    <w:rsid w:val="007C2097"/>
    <w:rsid w:val="007D6A07"/>
    <w:rsid w:val="007F7259"/>
    <w:rsid w:val="008040A8"/>
    <w:rsid w:val="008111A3"/>
    <w:rsid w:val="008279FA"/>
    <w:rsid w:val="00827BEA"/>
    <w:rsid w:val="00834919"/>
    <w:rsid w:val="00846A86"/>
    <w:rsid w:val="008509D0"/>
    <w:rsid w:val="008626E7"/>
    <w:rsid w:val="00870EE7"/>
    <w:rsid w:val="008863B9"/>
    <w:rsid w:val="008A45A6"/>
    <w:rsid w:val="008D3CCC"/>
    <w:rsid w:val="008E6AE8"/>
    <w:rsid w:val="008F3789"/>
    <w:rsid w:val="008F686C"/>
    <w:rsid w:val="009148DE"/>
    <w:rsid w:val="00941E30"/>
    <w:rsid w:val="00942697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425D"/>
    <w:rsid w:val="00A7671C"/>
    <w:rsid w:val="00A9792A"/>
    <w:rsid w:val="00AA2CBC"/>
    <w:rsid w:val="00AC5820"/>
    <w:rsid w:val="00AD1CD8"/>
    <w:rsid w:val="00B258BB"/>
    <w:rsid w:val="00B67B97"/>
    <w:rsid w:val="00B903AE"/>
    <w:rsid w:val="00B968C8"/>
    <w:rsid w:val="00BA3EC5"/>
    <w:rsid w:val="00BA51D9"/>
    <w:rsid w:val="00BB5DFC"/>
    <w:rsid w:val="00BC61A5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7BD8"/>
    <w:rsid w:val="00DA534D"/>
    <w:rsid w:val="00DE34CF"/>
    <w:rsid w:val="00E13F3D"/>
    <w:rsid w:val="00E34898"/>
    <w:rsid w:val="00E653C9"/>
    <w:rsid w:val="00E9444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270D36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sid w:val="00270D3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270D3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270D36"/>
    <w:rPr>
      <w:rFonts w:ascii="Arial" w:hAnsi="Arial"/>
      <w:sz w:val="18"/>
      <w:lang w:val="en-GB" w:eastAsia="en-US"/>
    </w:rPr>
  </w:style>
  <w:style w:type="table" w:styleId="af1">
    <w:name w:val="Table Grid"/>
    <w:basedOn w:val="a1"/>
    <w:rsid w:val="00B9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"/>
    <w:qFormat/>
    <w:rsid w:val="00846A86"/>
    <w:rPr>
      <w:rFonts w:ascii="Times New Roman" w:hAnsi="Times New Roman"/>
      <w:lang w:val="en-GB" w:eastAsia="en-US"/>
    </w:rPr>
  </w:style>
  <w:style w:type="paragraph" w:styleId="af2">
    <w:name w:val="Normal (Web)"/>
    <w:basedOn w:val="a"/>
    <w:uiPriority w:val="99"/>
    <w:semiHidden/>
    <w:unhideWhenUsed/>
    <w:rsid w:val="001F2249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0BA343-6AD0-41C8-9E42-125C470B9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1410</Words>
  <Characters>8042</Characters>
  <Application>Microsoft Office Word</Application>
  <DocSecurity>0</DocSecurity>
  <Lines>67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9434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 (Taeseop)</cp:lastModifiedBy>
  <cp:revision>2</cp:revision>
  <cp:lastPrinted>1899-12-31T23:00:00Z</cp:lastPrinted>
  <dcterms:created xsi:type="dcterms:W3CDTF">2023-09-28T10:32:00Z</dcterms:created>
  <dcterms:modified xsi:type="dcterms:W3CDTF">2023-09-28T10:32:00Z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WG2</vt:lpwstr>
  </property>
  <property fmtid="{D5CDD505-2E9C-101B-9397-08002B2CF9AE}" pid="3" name="MtgSeq">
    <vt:lpwstr>123bis</vt:lpwstr>
  </property>
  <property fmtid="{D5CDD505-2E9C-101B-9397-08002B2CF9AE}" pid="4" name="Location">
    <vt:lpwstr>Xiamen</vt:lpwstr>
  </property>
  <property fmtid="{D5CDD505-2E9C-101B-9397-08002B2CF9AE}" pid="5" name="Country">
    <vt:lpwstr>China</vt:lpwstr>
  </property>
  <property fmtid="{D5CDD505-2E9C-101B-9397-08002B2CF9AE}" pid="6" name="StartDate">
    <vt:lpwstr>9th October</vt:lpwstr>
  </property>
  <property fmtid="{D5CDD505-2E9C-101B-9397-08002B2CF9AE}" pid="7" name="EndDate">
    <vt:lpwstr>13th October, 2023</vt:lpwstr>
  </property>
  <property fmtid="{D5CDD505-2E9C-101B-9397-08002B2CF9AE}" pid="8" name="Tdoc#">
    <vt:lpwstr>R2-2309920</vt:lpwstr>
  </property>
  <property fmtid="{D5CDD505-2E9C-101B-9397-08002B2CF9AE}" pid="9" name="Spec#">
    <vt:lpwstr>37.355</vt:lpwstr>
  </property>
  <property fmtid="{D5CDD505-2E9C-101B-9397-08002B2CF9AE}" pid="10" name="Cr#">
    <vt:lpwstr>0471</vt:lpwstr>
  </property>
  <property fmtid="{D5CDD505-2E9C-101B-9397-08002B2CF9AE}" pid="11" name="Revision">
    <vt:lpwstr>-</vt:lpwstr>
  </property>
  <property fmtid="{D5CDD505-2E9C-101B-9397-08002B2CF9AE}" pid="12" name="Version">
    <vt:lpwstr>17.6.0</vt:lpwstr>
  </property>
  <property fmtid="{D5CDD505-2E9C-101B-9397-08002B2CF9AE}" pid="13" name="SourceIfWg">
    <vt:lpwstr>Samsung</vt:lpwstr>
  </property>
  <property fmtid="{D5CDD505-2E9C-101B-9397-08002B2CF9AE}" pid="14" name="SourceIfTsg">
    <vt:lpwstr>R2</vt:lpwstr>
  </property>
  <property fmtid="{D5CDD505-2E9C-101B-9397-08002B2CF9AE}" pid="15" name="RelatedWis">
    <vt:lpwstr>NR_pos_enh-Core</vt:lpwstr>
  </property>
  <property fmtid="{D5CDD505-2E9C-101B-9397-08002B2CF9AE}" pid="16" name="Cat">
    <vt:lpwstr>F</vt:lpwstr>
  </property>
  <property fmtid="{D5CDD505-2E9C-101B-9397-08002B2CF9AE}" pid="17" name="ResDate">
    <vt:lpwstr>2023-09-29</vt:lpwstr>
  </property>
  <property fmtid="{D5CDD505-2E9C-101B-9397-08002B2CF9AE}" pid="18" name="Release">
    <vt:lpwstr>Rel-17</vt:lpwstr>
  </property>
  <property fmtid="{D5CDD505-2E9C-101B-9397-08002B2CF9AE}" pid="19" name="CrTitle">
    <vt:lpwstr>Addition of reference SCS for dl-prs-ResourceSetPeriodicityReq-r17</vt:lpwstr>
  </property>
  <property fmtid="{D5CDD505-2E9C-101B-9397-08002B2CF9AE}" pid="20" name="MtgTitle">
    <vt:lpwstr>&lt;MTG_TITLE&gt;</vt:lpwstr>
  </property>
</Properties>
</file>